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F6" w:rsidRPr="003F51F6" w:rsidRDefault="003F51F6" w:rsidP="003F51F6">
      <w:pPr>
        <w:spacing w:line="276" w:lineRule="auto"/>
        <w:jc w:val="right"/>
        <w:outlineLvl w:val="1"/>
        <w:rPr>
          <w:rFonts w:ascii="Arial" w:hAnsi="Arial" w:cs="Arial"/>
          <w:color w:val="auto"/>
          <w:sz w:val="20"/>
          <w:szCs w:val="20"/>
          <w:lang w:eastAsia="hr-HR"/>
        </w:rPr>
      </w:pPr>
      <w:r w:rsidRPr="003F51F6">
        <w:rPr>
          <w:rFonts w:ascii="Arial" w:hAnsi="Arial" w:cs="Arial"/>
          <w:color w:val="auto"/>
          <w:sz w:val="20"/>
          <w:szCs w:val="20"/>
          <w:lang w:eastAsia="hr-HR"/>
        </w:rPr>
        <w:t>Slavonski Brod, 7. svibnja 2016.</w:t>
      </w:r>
    </w:p>
    <w:p w:rsidR="003F51F6" w:rsidRPr="003F51F6" w:rsidRDefault="003F51F6" w:rsidP="003F51F6">
      <w:pPr>
        <w:spacing w:line="276" w:lineRule="auto"/>
        <w:outlineLvl w:val="1"/>
        <w:rPr>
          <w:rFonts w:ascii="Arial" w:hAnsi="Arial" w:cs="Arial"/>
          <w:color w:val="auto"/>
          <w:sz w:val="20"/>
          <w:szCs w:val="20"/>
        </w:rPr>
      </w:pPr>
    </w:p>
    <w:p w:rsidR="003F51F6" w:rsidRDefault="003F51F6" w:rsidP="003F51F6">
      <w:pPr>
        <w:spacing w:line="276" w:lineRule="auto"/>
        <w:outlineLvl w:val="1"/>
        <w:rPr>
          <w:rFonts w:ascii="Arial" w:hAnsi="Arial" w:cs="Arial"/>
          <w:color w:val="auto"/>
          <w:sz w:val="20"/>
          <w:szCs w:val="20"/>
        </w:rPr>
      </w:pPr>
    </w:p>
    <w:p w:rsidR="003F51F6" w:rsidRPr="003F51F6" w:rsidRDefault="003F51F6" w:rsidP="003F51F6">
      <w:pPr>
        <w:spacing w:line="276" w:lineRule="auto"/>
        <w:outlineLvl w:val="1"/>
        <w:rPr>
          <w:rFonts w:ascii="Arial" w:hAnsi="Arial" w:cs="Arial"/>
          <w:color w:val="auto"/>
          <w:sz w:val="20"/>
          <w:szCs w:val="20"/>
          <w:lang w:eastAsia="hr-HR"/>
        </w:rPr>
      </w:pPr>
      <w:r w:rsidRPr="003F51F6">
        <w:rPr>
          <w:rFonts w:ascii="Arial" w:hAnsi="Arial" w:cs="Arial"/>
          <w:color w:val="auto"/>
          <w:sz w:val="24"/>
          <w:szCs w:val="24"/>
        </w:rPr>
        <w:t>Državno odvjetništvo Republike Hrvatske</w:t>
      </w:r>
      <w:r w:rsidRPr="003F51F6">
        <w:rPr>
          <w:rFonts w:ascii="Arial" w:hAnsi="Arial" w:cs="Arial"/>
          <w:color w:val="auto"/>
          <w:sz w:val="24"/>
          <w:szCs w:val="24"/>
        </w:rPr>
        <w:br/>
      </w:r>
      <w:r w:rsidRPr="003F51F6">
        <w:rPr>
          <w:rFonts w:ascii="Arial" w:hAnsi="Arial" w:cs="Arial"/>
          <w:color w:val="auto"/>
          <w:sz w:val="20"/>
          <w:szCs w:val="20"/>
          <w:lang w:eastAsia="hr-HR"/>
        </w:rPr>
        <w:t>Državnoodvjetničko vijeće</w:t>
      </w:r>
    </w:p>
    <w:p w:rsidR="003F51F6" w:rsidRPr="003F51F6" w:rsidRDefault="003F51F6" w:rsidP="003F51F6">
      <w:pPr>
        <w:spacing w:line="276" w:lineRule="auto"/>
        <w:rPr>
          <w:rStyle w:val="apple-converted-space"/>
          <w:rFonts w:ascii="Arial" w:hAnsi="Arial" w:cs="Arial"/>
          <w:color w:val="auto"/>
          <w:sz w:val="20"/>
          <w:szCs w:val="20"/>
        </w:rPr>
      </w:pPr>
      <w:r w:rsidRPr="003F51F6">
        <w:rPr>
          <w:rFonts w:ascii="Arial" w:hAnsi="Arial" w:cs="Arial"/>
          <w:color w:val="auto"/>
          <w:sz w:val="20"/>
          <w:szCs w:val="20"/>
        </w:rPr>
        <w:t>Gajeva 30a</w:t>
      </w:r>
      <w:r w:rsidRPr="003F51F6">
        <w:rPr>
          <w:rStyle w:val="apple-converted-space"/>
          <w:rFonts w:ascii="Arial" w:hAnsi="Arial" w:cs="Arial"/>
          <w:color w:val="auto"/>
          <w:sz w:val="20"/>
          <w:szCs w:val="20"/>
        </w:rPr>
        <w:t> </w:t>
      </w:r>
    </w:p>
    <w:p w:rsidR="003F51F6" w:rsidRPr="003F51F6" w:rsidRDefault="003F51F6" w:rsidP="003F51F6">
      <w:pPr>
        <w:spacing w:line="276" w:lineRule="auto"/>
        <w:rPr>
          <w:rStyle w:val="apple-converted-space"/>
          <w:rFonts w:ascii="Arial" w:hAnsi="Arial" w:cs="Arial"/>
          <w:color w:val="auto"/>
          <w:sz w:val="20"/>
          <w:szCs w:val="20"/>
        </w:rPr>
      </w:pPr>
      <w:r w:rsidRPr="003F51F6">
        <w:rPr>
          <w:rStyle w:val="apple-converted-space"/>
          <w:rFonts w:ascii="Arial" w:hAnsi="Arial" w:cs="Arial"/>
          <w:color w:val="auto"/>
          <w:sz w:val="20"/>
          <w:szCs w:val="20"/>
        </w:rPr>
        <w:t xml:space="preserve">10000 Zagreb </w:t>
      </w:r>
    </w:p>
    <w:p w:rsidR="003F51F6" w:rsidRPr="003F51F6" w:rsidRDefault="00C611F6" w:rsidP="003F51F6">
      <w:pPr>
        <w:spacing w:line="276" w:lineRule="auto"/>
        <w:outlineLvl w:val="1"/>
        <w:rPr>
          <w:rFonts w:ascii="Arial" w:hAnsi="Arial" w:cs="Arial"/>
          <w:color w:val="auto"/>
          <w:sz w:val="20"/>
          <w:szCs w:val="20"/>
          <w:lang w:eastAsia="hr-HR"/>
        </w:rPr>
      </w:pPr>
      <w:hyperlink r:id="rId9" w:tooltip="tajnistvo.dorh@dorh.hr" w:history="1">
        <w:r w:rsidR="003F51F6" w:rsidRPr="003F51F6">
          <w:rPr>
            <w:rStyle w:val="Hiperveza"/>
            <w:rFonts w:ascii="Arial" w:hAnsi="Arial" w:cs="Arial"/>
            <w:color w:val="auto"/>
            <w:sz w:val="20"/>
            <w:szCs w:val="20"/>
            <w:u w:val="none"/>
          </w:rPr>
          <w:t>tajnistvo.dorh@dorh.hr</w:t>
        </w:r>
      </w:hyperlink>
    </w:p>
    <w:p w:rsidR="003F51F6" w:rsidRPr="003F51F6" w:rsidRDefault="003F51F6" w:rsidP="003F51F6">
      <w:pPr>
        <w:spacing w:line="276" w:lineRule="auto"/>
        <w:rPr>
          <w:rStyle w:val="apple-converted-space"/>
          <w:rFonts w:ascii="Arial" w:hAnsi="Arial" w:cs="Arial"/>
          <w:color w:val="auto"/>
          <w:sz w:val="20"/>
          <w:szCs w:val="20"/>
        </w:rPr>
      </w:pPr>
    </w:p>
    <w:p w:rsidR="003F51F6" w:rsidRP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ind w:left="1134" w:hanging="1134"/>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PREDMET: Državnoodvjetnička zaštita počinitelja kaznenog djela i istovremeni progon onih koji su</w:t>
      </w:r>
      <w:r>
        <w:rPr>
          <w:rFonts w:ascii="Arial" w:hAnsi="Arial" w:cs="Arial"/>
          <w:color w:val="auto"/>
          <w:sz w:val="20"/>
          <w:szCs w:val="20"/>
          <w:shd w:val="clear" w:color="auto" w:fill="FFFFFF"/>
        </w:rPr>
        <w:t xml:space="preserve"> </w:t>
      </w:r>
      <w:r w:rsidRPr="003F51F6">
        <w:rPr>
          <w:rFonts w:ascii="Arial" w:hAnsi="Arial" w:cs="Arial"/>
          <w:color w:val="auto"/>
          <w:sz w:val="20"/>
          <w:szCs w:val="20"/>
          <w:shd w:val="clear" w:color="auto" w:fill="FFFFFF"/>
        </w:rPr>
        <w:t>kazneno djelo javno prokazali</w:t>
      </w:r>
    </w:p>
    <w:p w:rsidR="003F51F6" w:rsidRPr="003F51F6" w:rsidRDefault="003F51F6" w:rsidP="003F51F6">
      <w:pPr>
        <w:spacing w:line="276" w:lineRule="auto"/>
        <w:ind w:left="1134"/>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 prijava i upit</w:t>
      </w:r>
    </w:p>
    <w:p w:rsid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Poštovani</w:t>
      </w:r>
    </w:p>
    <w:p w:rsidR="003F51F6" w:rsidRP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lang w:eastAsia="hr-HR"/>
        </w:rPr>
      </w:pPr>
      <w:r w:rsidRPr="003F51F6">
        <w:rPr>
          <w:rFonts w:ascii="Arial" w:hAnsi="Arial" w:cs="Arial"/>
          <w:color w:val="auto"/>
          <w:sz w:val="20"/>
          <w:szCs w:val="20"/>
          <w:shd w:val="clear" w:color="auto" w:fill="FFFFFF"/>
        </w:rPr>
        <w:t>Obraćamo vam se s ciljem prijave odbijanja "</w:t>
      </w:r>
      <w:r w:rsidRPr="003F51F6">
        <w:rPr>
          <w:rFonts w:ascii="Arial" w:hAnsi="Arial" w:cs="Arial"/>
          <w:color w:val="auto"/>
          <w:sz w:val="20"/>
          <w:szCs w:val="20"/>
        </w:rPr>
        <w:t xml:space="preserve">pokretanja i vođenja kaznenog postupka po službenoj dužnosti", ne samo po našem mišljenju, </w:t>
      </w:r>
      <w:r w:rsidRPr="003F51F6">
        <w:rPr>
          <w:rFonts w:ascii="Arial" w:hAnsi="Arial" w:cs="Arial"/>
          <w:color w:val="auto"/>
          <w:sz w:val="20"/>
          <w:szCs w:val="20"/>
          <w:shd w:val="clear" w:color="auto" w:fill="FFFFFF"/>
        </w:rPr>
        <w:t xml:space="preserve">ozbiljnog kaznenog djela i postavljanja dva novinarska pitanja, kako bismo utvrdili je li u pitanju lokalni 'incident' zamjenika Općinskog državnog odvjetnika u Slavonskom Brodu - </w:t>
      </w:r>
      <w:r w:rsidRPr="003F51F6">
        <w:rPr>
          <w:rFonts w:ascii="Arial" w:hAnsi="Arial" w:cs="Arial"/>
          <w:b/>
          <w:color w:val="auto"/>
          <w:sz w:val="20"/>
          <w:szCs w:val="20"/>
          <w:shd w:val="clear" w:color="auto" w:fill="FFFFFF"/>
        </w:rPr>
        <w:t xml:space="preserve">Jove Vukomanovića, </w:t>
      </w:r>
      <w:r w:rsidRPr="003F51F6">
        <w:rPr>
          <w:rFonts w:ascii="Arial" w:hAnsi="Arial" w:cs="Arial"/>
          <w:b/>
          <w:color w:val="auto"/>
          <w:sz w:val="20"/>
          <w:szCs w:val="20"/>
          <w:lang w:eastAsia="hr-HR"/>
        </w:rPr>
        <w:t>Predraga Prevolšeka i dr.</w:t>
      </w:r>
      <w:r w:rsidRPr="003F51F6">
        <w:rPr>
          <w:rFonts w:ascii="Arial" w:hAnsi="Arial" w:cs="Arial"/>
          <w:color w:val="auto"/>
          <w:sz w:val="20"/>
          <w:szCs w:val="20"/>
          <w:lang w:eastAsia="hr-HR"/>
        </w:rPr>
        <w:t xml:space="preserve"> - ili je njihovo (ne)postupanje posljedica naloga pretpostavljenih.</w:t>
      </w:r>
    </w:p>
    <w:p w:rsidR="003F51F6" w:rsidRPr="003F51F6" w:rsidRDefault="003F51F6" w:rsidP="003F51F6">
      <w:pPr>
        <w:spacing w:line="276" w:lineRule="auto"/>
        <w:rPr>
          <w:rFonts w:ascii="Arial" w:hAnsi="Arial" w:cs="Arial"/>
          <w:color w:val="auto"/>
          <w:sz w:val="20"/>
          <w:szCs w:val="20"/>
          <w:lang w:eastAsia="hr-HR"/>
        </w:rPr>
      </w:pP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lang w:eastAsia="hr-HR"/>
        </w:rPr>
        <w:t>Obrazloženje</w:t>
      </w:r>
    </w:p>
    <w:p w:rsidR="003F51F6" w:rsidRP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 xml:space="preserve">Kad su definitivno utvrdili kako nemaju dovoljno vijećničkih ruku za donošenje zakonite Odluke o zaduženju grada, predsjednik gradskog vijeća Nove Gradiške, </w:t>
      </w:r>
      <w:r w:rsidRPr="003F51F6">
        <w:rPr>
          <w:rFonts w:ascii="Arial" w:hAnsi="Arial" w:cs="Arial"/>
          <w:b/>
          <w:color w:val="auto"/>
          <w:sz w:val="20"/>
          <w:szCs w:val="20"/>
          <w:shd w:val="clear" w:color="auto" w:fill="FFFFFF"/>
        </w:rPr>
        <w:t>Mirko Golovrški</w:t>
      </w:r>
      <w:r w:rsidRPr="003F51F6">
        <w:rPr>
          <w:rFonts w:ascii="Arial" w:hAnsi="Arial" w:cs="Arial"/>
          <w:color w:val="auto"/>
          <w:sz w:val="20"/>
          <w:szCs w:val="20"/>
          <w:shd w:val="clear" w:color="auto" w:fill="FFFFFF"/>
        </w:rPr>
        <w:t xml:space="preserve">, u suradnji s tajnikom grada </w:t>
      </w:r>
      <w:r w:rsidRPr="003F51F6">
        <w:rPr>
          <w:rFonts w:ascii="Arial" w:hAnsi="Arial" w:cs="Arial"/>
          <w:b/>
          <w:color w:val="auto"/>
          <w:sz w:val="20"/>
          <w:szCs w:val="20"/>
          <w:shd w:val="clear" w:color="auto" w:fill="FFFFFF"/>
        </w:rPr>
        <w:t>Zlatkom Zebićem</w:t>
      </w:r>
      <w:r w:rsidRPr="003F51F6">
        <w:rPr>
          <w:rFonts w:ascii="Arial" w:hAnsi="Arial" w:cs="Arial"/>
          <w:color w:val="auto"/>
          <w:sz w:val="20"/>
          <w:szCs w:val="20"/>
          <w:shd w:val="clear" w:color="auto" w:fill="FFFFFF"/>
        </w:rPr>
        <w:t xml:space="preserve"> i gradonačelnikom, </w:t>
      </w:r>
      <w:r w:rsidRPr="003F51F6">
        <w:rPr>
          <w:rFonts w:ascii="Arial" w:hAnsi="Arial" w:cs="Arial"/>
          <w:b/>
          <w:color w:val="auto"/>
          <w:sz w:val="20"/>
          <w:szCs w:val="20"/>
          <w:shd w:val="clear" w:color="auto" w:fill="FFFFFF"/>
        </w:rPr>
        <w:t>Josipom Vukovićem</w:t>
      </w:r>
      <w:r w:rsidRPr="003F51F6">
        <w:rPr>
          <w:rFonts w:ascii="Arial" w:hAnsi="Arial" w:cs="Arial"/>
          <w:color w:val="auto"/>
          <w:sz w:val="20"/>
          <w:szCs w:val="20"/>
          <w:shd w:val="clear" w:color="auto" w:fill="FFFFFF"/>
        </w:rPr>
        <w:t xml:space="preserve">, 11. travnja 2012. godine, pri punoj svijesti što čine, krivotvorili su odluku o zaduženju grada za 10 milijuna kuna, na način da su tu odluku izradili i stavili u funkciju </w:t>
      </w:r>
      <w:r w:rsidR="00F94484">
        <w:rPr>
          <w:rFonts w:ascii="Arial" w:hAnsi="Arial" w:cs="Arial"/>
          <w:color w:val="auto"/>
          <w:sz w:val="20"/>
          <w:szCs w:val="20"/>
          <w:shd w:val="clear" w:color="auto" w:fill="FFFFFF"/>
        </w:rPr>
        <w:t>unatoč protivljenju većine gradskih vijećnika</w:t>
      </w:r>
      <w:r w:rsidRPr="003F51F6">
        <w:rPr>
          <w:rFonts w:ascii="Arial" w:hAnsi="Arial" w:cs="Arial"/>
          <w:color w:val="auto"/>
          <w:sz w:val="20"/>
          <w:szCs w:val="20"/>
          <w:shd w:val="clear" w:color="auto" w:fill="FFFFFF"/>
        </w:rPr>
        <w:t xml:space="preserve">. </w:t>
      </w:r>
    </w:p>
    <w:p w:rsidR="003F51F6" w:rsidRP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Nakon što su SBplus i drugi mediji otkrili i objavili krivotvorenje, Vlada Republike Hrvatske povukla je svoju suglasnost o odobrenju za zaduženje Grada, a Grad je, već dobiveni kredit, u cijelosti</w:t>
      </w:r>
      <w:r w:rsidR="00F94484">
        <w:rPr>
          <w:rFonts w:ascii="Arial" w:hAnsi="Arial" w:cs="Arial"/>
          <w:color w:val="auto"/>
          <w:sz w:val="20"/>
          <w:szCs w:val="20"/>
          <w:shd w:val="clear" w:color="auto" w:fill="FFFFFF"/>
        </w:rPr>
        <w:t>,</w:t>
      </w:r>
      <w:r w:rsidRPr="003F51F6">
        <w:rPr>
          <w:rFonts w:ascii="Arial" w:hAnsi="Arial" w:cs="Arial"/>
          <w:color w:val="auto"/>
          <w:sz w:val="20"/>
          <w:szCs w:val="20"/>
          <w:shd w:val="clear" w:color="auto" w:fill="FFFFFF"/>
        </w:rPr>
        <w:t xml:space="preserve"> morao vratio banci, dakako, uz odgovarajuće troškove.</w:t>
      </w:r>
    </w:p>
    <w:p w:rsidR="003F51F6" w:rsidRP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 xml:space="preserve">Očito, utječući na lokalna tijela državnog odvjetništva, krivotvoritelji (Golovrški i Vuković) pokrenuli su političko-pravno-medijsku ofanzivu u dva pravca: jedan je imao za cilj izbjegavanje sankcioniranja kaznenog djela, a drugi cilj je bio osuđivanje onih koji su vijest objavili te, posljedično, uzrokovali suspendiranje Vladine odluke, vraćanje kredita i kompromitiranje počinitelja kaznenog djela te, u konačnici, gubitak vlasti.   </w:t>
      </w:r>
    </w:p>
    <w:p w:rsidR="003F51F6" w:rsidRPr="003F51F6" w:rsidRDefault="003F51F6" w:rsidP="003F51F6">
      <w:pPr>
        <w:spacing w:line="276" w:lineRule="auto"/>
        <w:rPr>
          <w:rFonts w:ascii="Arial" w:hAnsi="Arial" w:cs="Arial"/>
          <w:color w:val="auto"/>
          <w:sz w:val="20"/>
          <w:szCs w:val="20"/>
          <w:shd w:val="clear" w:color="auto" w:fill="FFFFFF"/>
        </w:rPr>
      </w:pPr>
    </w:p>
    <w:p w:rsidR="003F51F6" w:rsidRDefault="003F51F6" w:rsidP="003F51F6">
      <w:pPr>
        <w:spacing w:line="276" w:lineRule="auto"/>
        <w:rPr>
          <w:rFonts w:ascii="Arial" w:hAnsi="Arial" w:cs="Arial"/>
          <w:color w:val="auto"/>
          <w:sz w:val="20"/>
          <w:szCs w:val="20"/>
        </w:rPr>
      </w:pPr>
      <w:r w:rsidRPr="003F51F6">
        <w:rPr>
          <w:rFonts w:ascii="Arial" w:hAnsi="Arial" w:cs="Arial"/>
          <w:color w:val="auto"/>
          <w:sz w:val="20"/>
          <w:szCs w:val="20"/>
          <w:shd w:val="clear" w:color="auto" w:fill="FFFFFF"/>
        </w:rPr>
        <w:t xml:space="preserve">I zaista, nakon 1477 dana 'vršenja izvida' i tri upita SBplusa o sudbini kaznenih prijava protiv počinitelja više kaznenih djela (Golovrškog i Vukovića) </w:t>
      </w:r>
      <w:r>
        <w:rPr>
          <w:rFonts w:ascii="Arial" w:hAnsi="Arial" w:cs="Arial"/>
          <w:color w:val="auto"/>
          <w:sz w:val="20"/>
          <w:szCs w:val="20"/>
          <w:shd w:val="clear" w:color="auto" w:fill="FFFFFF"/>
        </w:rPr>
        <w:t xml:space="preserve"> - </w:t>
      </w:r>
      <w:r w:rsidRPr="003F51F6">
        <w:rPr>
          <w:rFonts w:ascii="Arial" w:hAnsi="Arial" w:cs="Arial"/>
          <w:color w:val="auto"/>
          <w:sz w:val="20"/>
          <w:szCs w:val="20"/>
          <w:shd w:val="clear" w:color="auto" w:fill="FFFFFF"/>
        </w:rPr>
        <w:t>od kojih su autori jedne kaznene prijave novogradiško gradsko vijeće i gradonačelnik</w:t>
      </w:r>
      <w:r>
        <w:rPr>
          <w:rFonts w:ascii="Arial" w:hAnsi="Arial" w:cs="Arial"/>
          <w:color w:val="auto"/>
          <w:sz w:val="20"/>
          <w:szCs w:val="20"/>
          <w:shd w:val="clear" w:color="auto" w:fill="FFFFFF"/>
        </w:rPr>
        <w:t xml:space="preserve"> -</w:t>
      </w:r>
      <w:r w:rsidRPr="003F51F6">
        <w:rPr>
          <w:rFonts w:ascii="Arial" w:hAnsi="Arial" w:cs="Arial"/>
          <w:color w:val="auto"/>
          <w:sz w:val="20"/>
          <w:szCs w:val="20"/>
          <w:shd w:val="clear" w:color="auto" w:fill="FFFFFF"/>
        </w:rPr>
        <w:t xml:space="preserve"> ODO Slavonski Brod zaključilo je kako "</w:t>
      </w:r>
      <w:r w:rsidRPr="003F51F6">
        <w:rPr>
          <w:rFonts w:ascii="Arial" w:hAnsi="Arial" w:cs="Arial"/>
          <w:color w:val="auto"/>
          <w:sz w:val="20"/>
          <w:szCs w:val="20"/>
        </w:rPr>
        <w:t>u konkretnom slučaju nema osnove za pokretanje i vođenje kaznenog postupka po službenoj dužnosti".</w:t>
      </w:r>
    </w:p>
    <w:p w:rsidR="003F51F6" w:rsidRDefault="003F51F6" w:rsidP="003F51F6">
      <w:pPr>
        <w:spacing w:line="276" w:lineRule="auto"/>
        <w:rPr>
          <w:rFonts w:ascii="Arial" w:hAnsi="Arial" w:cs="Arial"/>
          <w:color w:val="auto"/>
          <w:sz w:val="20"/>
          <w:szCs w:val="20"/>
        </w:rPr>
      </w:pPr>
    </w:p>
    <w:p w:rsidR="003F51F6" w:rsidRDefault="003F51F6" w:rsidP="003F51F6">
      <w:pPr>
        <w:spacing w:line="276" w:lineRule="auto"/>
        <w:rPr>
          <w:rFonts w:ascii="Arial" w:hAnsi="Arial" w:cs="Arial"/>
          <w:color w:val="auto"/>
          <w:sz w:val="20"/>
          <w:szCs w:val="20"/>
        </w:rPr>
      </w:pPr>
      <w:r w:rsidRPr="003F51F6">
        <w:rPr>
          <w:rFonts w:ascii="Arial" w:hAnsi="Arial" w:cs="Arial"/>
          <w:color w:val="auto"/>
          <w:sz w:val="20"/>
          <w:szCs w:val="20"/>
        </w:rPr>
        <w:t>Takav Zaključak donesen je:</w:t>
      </w:r>
    </w:p>
    <w:p w:rsidR="003F51F6" w:rsidRDefault="003F51F6" w:rsidP="003F51F6">
      <w:pPr>
        <w:spacing w:line="276" w:lineRule="auto"/>
        <w:rPr>
          <w:rFonts w:ascii="Arial" w:hAnsi="Arial" w:cs="Arial"/>
          <w:color w:val="auto"/>
          <w:sz w:val="20"/>
          <w:szCs w:val="20"/>
        </w:rPr>
      </w:pPr>
    </w:p>
    <w:p w:rsidR="003F51F6" w:rsidRDefault="003F51F6" w:rsidP="003F51F6">
      <w:pPr>
        <w:spacing w:line="276" w:lineRule="auto"/>
        <w:rPr>
          <w:rFonts w:ascii="Arial" w:hAnsi="Arial" w:cs="Arial"/>
          <w:color w:val="auto"/>
          <w:sz w:val="20"/>
          <w:szCs w:val="20"/>
        </w:rPr>
      </w:pPr>
      <w:r w:rsidRPr="003F51F6">
        <w:rPr>
          <w:rFonts w:ascii="Arial" w:hAnsi="Arial" w:cs="Arial"/>
          <w:color w:val="auto"/>
          <w:sz w:val="20"/>
          <w:szCs w:val="20"/>
        </w:rPr>
        <w:t>Unatoč činjenici da je, odmah po uvidu u napise SBplus-a, ministar financija,</w:t>
      </w:r>
      <w:r w:rsidRPr="003F51F6">
        <w:rPr>
          <w:rStyle w:val="apple-converted-space"/>
          <w:rFonts w:ascii="Arial" w:hAnsi="Arial" w:cs="Arial"/>
          <w:color w:val="auto"/>
          <w:sz w:val="20"/>
          <w:szCs w:val="20"/>
        </w:rPr>
        <w:t> </w:t>
      </w:r>
      <w:r w:rsidRPr="003F51F6">
        <w:rPr>
          <w:rFonts w:ascii="Arial" w:hAnsi="Arial" w:cs="Arial"/>
          <w:b/>
          <w:bCs/>
          <w:color w:val="auto"/>
          <w:sz w:val="20"/>
          <w:szCs w:val="20"/>
        </w:rPr>
        <w:t>Slavko Linić (SDP)</w:t>
      </w:r>
      <w:r w:rsidRPr="003F51F6">
        <w:rPr>
          <w:rFonts w:ascii="Arial" w:hAnsi="Arial" w:cs="Arial"/>
          <w:color w:val="auto"/>
          <w:sz w:val="20"/>
          <w:szCs w:val="20"/>
        </w:rPr>
        <w:t>, povukao  već danu suglasnost Vlade za zaduženje Grada Nove Gradiške, jer je izdana temeljem krivotvorenog dokumenta;</w:t>
      </w:r>
    </w:p>
    <w:p w:rsidR="003F51F6" w:rsidRDefault="003F51F6" w:rsidP="003F51F6">
      <w:pPr>
        <w:spacing w:line="276" w:lineRule="auto"/>
        <w:rPr>
          <w:rFonts w:ascii="Arial" w:hAnsi="Arial" w:cs="Arial"/>
          <w:color w:val="auto"/>
          <w:sz w:val="20"/>
          <w:szCs w:val="20"/>
        </w:rPr>
      </w:pPr>
    </w:p>
    <w:p w:rsidR="003F51F6" w:rsidRDefault="003F51F6" w:rsidP="003F51F6">
      <w:pPr>
        <w:spacing w:line="276" w:lineRule="auto"/>
        <w:rPr>
          <w:rFonts w:ascii="Arial" w:hAnsi="Arial" w:cs="Arial"/>
          <w:color w:val="auto"/>
          <w:sz w:val="20"/>
          <w:szCs w:val="20"/>
        </w:rPr>
      </w:pPr>
      <w:r w:rsidRPr="003F51F6">
        <w:rPr>
          <w:rFonts w:ascii="Arial" w:hAnsi="Arial" w:cs="Arial"/>
          <w:color w:val="auto"/>
          <w:sz w:val="20"/>
          <w:szCs w:val="20"/>
        </w:rPr>
        <w:t>Unatoč činjenici da je Ministarstvo financija zatražilo poduzimanje zakonskih mjera prema odgovornim osobama grada Nova Gradiška;</w:t>
      </w:r>
    </w:p>
    <w:p w:rsidR="003F51F6" w:rsidRDefault="003F51F6" w:rsidP="003F51F6">
      <w:pPr>
        <w:spacing w:line="276" w:lineRule="auto"/>
        <w:rPr>
          <w:rFonts w:ascii="Arial" w:hAnsi="Arial" w:cs="Arial"/>
          <w:color w:val="auto"/>
          <w:sz w:val="20"/>
          <w:szCs w:val="20"/>
        </w:rPr>
      </w:pPr>
    </w:p>
    <w:p w:rsidR="003F51F6" w:rsidRDefault="003F51F6" w:rsidP="003F51F6">
      <w:pPr>
        <w:spacing w:line="276" w:lineRule="auto"/>
        <w:rPr>
          <w:rFonts w:ascii="Arial" w:hAnsi="Arial" w:cs="Arial"/>
          <w:color w:val="auto"/>
          <w:sz w:val="20"/>
          <w:szCs w:val="20"/>
        </w:rPr>
      </w:pPr>
      <w:r w:rsidRPr="003F51F6">
        <w:rPr>
          <w:rFonts w:ascii="Arial" w:hAnsi="Arial" w:cs="Arial"/>
          <w:color w:val="auto"/>
          <w:sz w:val="20"/>
          <w:szCs w:val="20"/>
        </w:rPr>
        <w:t>Unatoč činjenici da je Ministarstvo uprave utvrdilo kako "Odluku o zaduživanju Grada Nove Gradiške od 11. travnja 2012. godine, nije donijelo Gradsko vijeće na svojoj sjednici, već je samo potpisana od osobe koja predstavlja to tijelo" te je "predložilo Vladi Republike Hrvatske neka donese Odluku o stavljanju izvan snage Odluku o davanju suglasnosti Gradu Novoj Gradišci za zaduženje kod Hypo Alpe-Adria Bank d.d., od 27. lipnja 2012. godine";</w:t>
      </w:r>
    </w:p>
    <w:p w:rsidR="003F51F6" w:rsidRPr="003F51F6" w:rsidRDefault="003F51F6" w:rsidP="003F51F6">
      <w:pPr>
        <w:spacing w:line="276" w:lineRule="auto"/>
        <w:rPr>
          <w:rFonts w:ascii="Arial" w:hAnsi="Arial" w:cs="Arial"/>
          <w:color w:val="auto"/>
          <w:sz w:val="20"/>
          <w:szCs w:val="20"/>
        </w:rPr>
      </w:pPr>
    </w:p>
    <w:p w:rsidR="003F51F6" w:rsidRDefault="003F51F6" w:rsidP="003F51F6">
      <w:pPr>
        <w:pStyle w:val="StandardWeb"/>
        <w:shd w:val="clear" w:color="auto" w:fill="FFFFFF"/>
        <w:spacing w:before="0" w:beforeAutospacing="0" w:after="0" w:afterAutospacing="0" w:line="276" w:lineRule="auto"/>
        <w:rPr>
          <w:rFonts w:ascii="Arial" w:hAnsi="Arial" w:cs="Arial"/>
          <w:sz w:val="20"/>
          <w:szCs w:val="20"/>
        </w:rPr>
      </w:pPr>
      <w:r w:rsidRPr="003F51F6">
        <w:rPr>
          <w:rFonts w:ascii="Arial" w:hAnsi="Arial" w:cs="Arial"/>
          <w:sz w:val="20"/>
          <w:szCs w:val="20"/>
        </w:rPr>
        <w:t>Unatoč činjenici da je Općinski sud u Slavonskom Brodu, Stalna služba u Novoj Gradiški, Josipa Vukovića i Grad Novu Gradišku osudio presudom Pp 3.G-85/13. - jer su "1.okr. Josip Vuković, kao gradonačelnik Grada Nova Gradiška i odgovorna osoba i 2.okr. Grad Nova Gradiška, kao odgovorna pravna osoba, prilikom donošenja Odluke o zaduženju Grada Nova Gradiška, za izgradnju komunalne infrastrukture i proizvodnih hala u Industrijskom parku u Novoj Gradiški kl: 400-06112-0110001 ur.br.2178/15-01-12-1, od 11. travnja 2012., propustili da ovu odluku donese Gradsko vijeće Grada Nova Gradiška..."</w:t>
      </w:r>
      <w:r>
        <w:rPr>
          <w:rFonts w:ascii="Arial" w:hAnsi="Arial" w:cs="Arial"/>
          <w:sz w:val="20"/>
          <w:szCs w:val="20"/>
        </w:rPr>
        <w:t>.</w:t>
      </w:r>
    </w:p>
    <w:p w:rsidR="003F51F6" w:rsidRDefault="003F51F6" w:rsidP="003F51F6">
      <w:pPr>
        <w:pStyle w:val="StandardWeb"/>
        <w:shd w:val="clear" w:color="auto" w:fill="FFFFFF"/>
        <w:spacing w:before="0" w:beforeAutospacing="0" w:after="0" w:afterAutospacing="0" w:line="276" w:lineRule="auto"/>
        <w:rPr>
          <w:rFonts w:ascii="Arial" w:hAnsi="Arial" w:cs="Arial"/>
          <w:sz w:val="20"/>
          <w:szCs w:val="20"/>
        </w:rPr>
      </w:pPr>
    </w:p>
    <w:p w:rsidR="003F51F6" w:rsidRDefault="003F51F6" w:rsidP="003F51F6">
      <w:pPr>
        <w:pStyle w:val="StandardWeb"/>
        <w:shd w:val="clear" w:color="auto" w:fill="FFFFFF"/>
        <w:spacing w:before="0" w:beforeAutospacing="0" w:after="0" w:afterAutospacing="0" w:line="276" w:lineRule="auto"/>
        <w:rPr>
          <w:rFonts w:ascii="Arial" w:hAnsi="Arial" w:cs="Arial"/>
          <w:sz w:val="20"/>
          <w:szCs w:val="20"/>
          <w:shd w:val="clear" w:color="auto" w:fill="FFFFFF"/>
        </w:rPr>
      </w:pPr>
      <w:r w:rsidRPr="003F51F6">
        <w:rPr>
          <w:rFonts w:ascii="Arial" w:hAnsi="Arial" w:cs="Arial"/>
          <w:sz w:val="20"/>
          <w:szCs w:val="20"/>
          <w:shd w:val="clear" w:color="auto" w:fill="FFFFFF"/>
        </w:rPr>
        <w:t xml:space="preserve">Sve </w:t>
      </w:r>
      <w:r>
        <w:rPr>
          <w:rFonts w:ascii="Arial" w:hAnsi="Arial" w:cs="Arial"/>
          <w:sz w:val="20"/>
          <w:szCs w:val="20"/>
          <w:shd w:val="clear" w:color="auto" w:fill="FFFFFF"/>
        </w:rPr>
        <w:t xml:space="preserve">gore </w:t>
      </w:r>
      <w:r w:rsidRPr="003F51F6">
        <w:rPr>
          <w:rFonts w:ascii="Arial" w:hAnsi="Arial" w:cs="Arial"/>
          <w:sz w:val="20"/>
          <w:szCs w:val="20"/>
          <w:shd w:val="clear" w:color="auto" w:fill="FFFFFF"/>
        </w:rPr>
        <w:t xml:space="preserve">izneseno u funkciji je </w:t>
      </w:r>
      <w:r w:rsidR="00F94484">
        <w:rPr>
          <w:rFonts w:ascii="Arial" w:hAnsi="Arial" w:cs="Arial"/>
          <w:sz w:val="20"/>
          <w:szCs w:val="20"/>
          <w:shd w:val="clear" w:color="auto" w:fill="FFFFFF"/>
        </w:rPr>
        <w:t xml:space="preserve">potvrde </w:t>
      </w:r>
      <w:r w:rsidRPr="003F51F6">
        <w:rPr>
          <w:rFonts w:ascii="Arial" w:hAnsi="Arial" w:cs="Arial"/>
          <w:sz w:val="20"/>
          <w:szCs w:val="20"/>
          <w:shd w:val="clear" w:color="auto" w:fill="FFFFFF"/>
        </w:rPr>
        <w:t xml:space="preserve">opravdanosti pitanja koje smo, ustvari, uputili i </w:t>
      </w:r>
      <w:r w:rsidRPr="003F51F6">
        <w:rPr>
          <w:rFonts w:ascii="Arial" w:hAnsi="Arial" w:cs="Arial"/>
          <w:b/>
          <w:sz w:val="20"/>
          <w:szCs w:val="20"/>
          <w:shd w:val="clear" w:color="auto" w:fill="FFFFFF"/>
        </w:rPr>
        <w:t>Mladenu Bajiću</w:t>
      </w:r>
      <w:r w:rsidRPr="003F51F6">
        <w:rPr>
          <w:rFonts w:ascii="Arial" w:hAnsi="Arial" w:cs="Arial"/>
          <w:sz w:val="20"/>
          <w:szCs w:val="20"/>
          <w:shd w:val="clear" w:color="auto" w:fill="FFFFFF"/>
        </w:rPr>
        <w:t xml:space="preserve"> 3. travnja 2013. godine, a kojeg tri godine kasnije - </w:t>
      </w:r>
      <w:r w:rsidRPr="003F51F6">
        <w:rPr>
          <w:rFonts w:ascii="Arial" w:hAnsi="Arial" w:cs="Arial"/>
          <w:sz w:val="20"/>
          <w:szCs w:val="20"/>
        </w:rPr>
        <w:t xml:space="preserve">temeljem članka 6. Zakona o medijima (NN 59/04, 84/11, 81/13) te čl. 10. st. 2. i čl. 11. st. 3., a sukladno čl. 12. st.1. Zakon o pravu na pristup informacijama (NN 25/13) </w:t>
      </w:r>
      <w:r w:rsidRPr="003F51F6">
        <w:rPr>
          <w:rFonts w:ascii="Arial" w:hAnsi="Arial" w:cs="Arial"/>
          <w:sz w:val="20"/>
          <w:szCs w:val="20"/>
          <w:shd w:val="clear" w:color="auto" w:fill="FFFFFF"/>
        </w:rPr>
        <w:t>upućujemo i vama:</w:t>
      </w:r>
    </w:p>
    <w:p w:rsidR="003F51F6" w:rsidRDefault="003F51F6" w:rsidP="003F51F6">
      <w:pPr>
        <w:pStyle w:val="StandardWeb"/>
        <w:shd w:val="clear" w:color="auto" w:fill="FFFFFF"/>
        <w:spacing w:before="0" w:beforeAutospacing="0" w:after="0" w:afterAutospacing="0" w:line="276" w:lineRule="auto"/>
        <w:rPr>
          <w:rFonts w:ascii="Arial" w:hAnsi="Arial" w:cs="Arial"/>
          <w:b/>
          <w:sz w:val="20"/>
          <w:szCs w:val="20"/>
          <w:shd w:val="clear" w:color="auto" w:fill="FFFFFF"/>
        </w:rPr>
      </w:pPr>
    </w:p>
    <w:p w:rsidR="003F51F6" w:rsidRPr="003F51F6" w:rsidRDefault="003F51F6" w:rsidP="003F51F6">
      <w:pPr>
        <w:pStyle w:val="StandardWeb"/>
        <w:shd w:val="clear" w:color="auto" w:fill="FFFFFF"/>
        <w:spacing w:before="0" w:beforeAutospacing="0" w:after="0" w:afterAutospacing="0" w:line="276" w:lineRule="auto"/>
        <w:rPr>
          <w:rFonts w:ascii="Arial" w:hAnsi="Arial" w:cs="Arial"/>
          <w:b/>
          <w:sz w:val="20"/>
          <w:szCs w:val="20"/>
          <w:shd w:val="clear" w:color="auto" w:fill="FFFFFF"/>
        </w:rPr>
      </w:pPr>
      <w:r w:rsidRPr="003F51F6">
        <w:rPr>
          <w:rFonts w:ascii="Arial" w:hAnsi="Arial" w:cs="Arial"/>
          <w:b/>
          <w:sz w:val="20"/>
          <w:szCs w:val="20"/>
          <w:shd w:val="clear" w:color="auto" w:fill="FFFFFF"/>
        </w:rPr>
        <w:t>Radi li se u ovom slučaju o počinjenju stegovnog djela iz čl. 137. st. 2. t. 2. Zakona o državnom odvjetništvu?</w:t>
      </w:r>
    </w:p>
    <w:p w:rsidR="003F51F6" w:rsidRPr="003F51F6" w:rsidRDefault="003F51F6" w:rsidP="003F51F6">
      <w:pPr>
        <w:spacing w:line="276" w:lineRule="auto"/>
        <w:rPr>
          <w:rFonts w:ascii="Arial" w:hAnsi="Arial" w:cs="Arial"/>
          <w:color w:val="auto"/>
          <w:sz w:val="20"/>
          <w:szCs w:val="20"/>
          <w:shd w:val="clear" w:color="auto" w:fill="FFFFFF"/>
        </w:rPr>
      </w:pPr>
    </w:p>
    <w:p w:rsid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 xml:space="preserve">Nasuprot odustajanja ODO-a od istrage i procesuiranja počinitelja kaznenog djela, situiranog u 26. glavi Kaznenog zakona (čl. 275, 278, 279, 281) Općinski sud sankcionirao je "donositelja" i "pronositelja" informacija o formi i sadržaju (i) krivotvoriteljskog upravljanja društvenom imovinom na način da: </w:t>
      </w:r>
    </w:p>
    <w:p w:rsidR="003F51F6" w:rsidRDefault="003F51F6" w:rsidP="003F51F6">
      <w:pPr>
        <w:spacing w:line="276" w:lineRule="auto"/>
        <w:rPr>
          <w:rFonts w:ascii="Arial" w:hAnsi="Arial" w:cs="Arial"/>
          <w:color w:val="auto"/>
          <w:sz w:val="20"/>
          <w:szCs w:val="20"/>
          <w:shd w:val="clear" w:color="auto" w:fill="FFFFFF"/>
        </w:rPr>
      </w:pPr>
    </w:p>
    <w:p w:rsidR="003F51F6" w:rsidRDefault="003F51F6" w:rsidP="003F51F6">
      <w:pPr>
        <w:spacing w:line="276" w:lineRule="auto"/>
        <w:rPr>
          <w:rFonts w:ascii="Arial" w:hAnsi="Arial" w:cs="Arial"/>
          <w:b/>
          <w:color w:val="auto"/>
          <w:sz w:val="20"/>
          <w:szCs w:val="20"/>
          <w:shd w:val="clear" w:color="auto" w:fill="FFFFFF"/>
        </w:rPr>
      </w:pPr>
      <w:r w:rsidRPr="003F51F6">
        <w:rPr>
          <w:rFonts w:ascii="Arial" w:hAnsi="Arial" w:cs="Arial"/>
          <w:color w:val="auto"/>
          <w:sz w:val="20"/>
          <w:szCs w:val="20"/>
          <w:shd w:val="clear" w:color="auto" w:fill="FFFFFF"/>
        </w:rPr>
        <w:t>- u građanskoj parnici, s 45 tisuća kuna, kaznili su objavu članka "</w:t>
      </w:r>
      <w:r w:rsidRPr="003F51F6">
        <w:rPr>
          <w:rFonts w:ascii="Arial" w:hAnsi="Arial" w:cs="Arial"/>
          <w:color w:val="auto"/>
          <w:sz w:val="20"/>
          <w:szCs w:val="20"/>
        </w:rPr>
        <w:t xml:space="preserve">Gradonačelnik djeci laže u oči ih gledajući", </w:t>
      </w:r>
      <w:r w:rsidRPr="003F51F6">
        <w:rPr>
          <w:rFonts w:ascii="Arial" w:hAnsi="Arial" w:cs="Arial"/>
          <w:color w:val="auto"/>
          <w:sz w:val="20"/>
          <w:szCs w:val="20"/>
          <w:shd w:val="clear" w:color="auto" w:fill="FFFFFF"/>
        </w:rPr>
        <w:t>zbog nanošenja duševnih boli, a</w:t>
      </w:r>
      <w:r>
        <w:rPr>
          <w:rFonts w:ascii="Arial" w:hAnsi="Arial" w:cs="Arial"/>
          <w:color w:val="auto"/>
          <w:sz w:val="20"/>
          <w:szCs w:val="20"/>
          <w:shd w:val="clear" w:color="auto" w:fill="FFFFFF"/>
        </w:rPr>
        <w:t xml:space="preserve"> </w:t>
      </w:r>
      <w:r w:rsidRPr="003F51F6">
        <w:rPr>
          <w:rFonts w:ascii="Arial" w:hAnsi="Arial" w:cs="Arial"/>
          <w:color w:val="auto"/>
          <w:sz w:val="20"/>
          <w:szCs w:val="20"/>
          <w:shd w:val="clear" w:color="auto" w:fill="FFFFFF"/>
        </w:rPr>
        <w:t>u kaznenoj parnici, s 30 dnevnih dohodaka, kaznili su pisca satiričnog članka objavljenog 1. aprila  (travnja) 2015.</w:t>
      </w:r>
      <w:r>
        <w:rPr>
          <w:rFonts w:ascii="Arial" w:hAnsi="Arial" w:cs="Arial"/>
          <w:color w:val="auto"/>
          <w:sz w:val="20"/>
          <w:szCs w:val="20"/>
          <w:shd w:val="clear" w:color="auto" w:fill="FFFFFF"/>
        </w:rPr>
        <w:t xml:space="preserve"> </w:t>
      </w:r>
      <w:r w:rsidRPr="003F51F6">
        <w:rPr>
          <w:rFonts w:ascii="Arial" w:hAnsi="Arial" w:cs="Arial"/>
          <w:color w:val="auto"/>
          <w:sz w:val="20"/>
          <w:szCs w:val="20"/>
          <w:shd w:val="clear" w:color="auto" w:fill="FFFFFF"/>
        </w:rPr>
        <w:t>jer je naslovom članka "</w:t>
      </w:r>
      <w:r w:rsidRPr="003F51F6">
        <w:rPr>
          <w:rFonts w:ascii="Arial" w:hAnsi="Arial" w:cs="Arial"/>
          <w:color w:val="auto"/>
          <w:sz w:val="20"/>
          <w:szCs w:val="20"/>
        </w:rPr>
        <w:t xml:space="preserve">Uhićeni drugovi Josip Vuković i Mirko Golovrški" </w:t>
      </w:r>
      <w:r w:rsidRPr="003F51F6">
        <w:rPr>
          <w:rFonts w:ascii="Arial" w:hAnsi="Arial" w:cs="Arial"/>
          <w:bCs/>
          <w:color w:val="auto"/>
          <w:sz w:val="20"/>
          <w:szCs w:val="20"/>
        </w:rPr>
        <w:t>"</w:t>
      </w:r>
      <w:r w:rsidRPr="003F51F6">
        <w:rPr>
          <w:rFonts w:ascii="Arial" w:hAnsi="Arial" w:cs="Arial"/>
          <w:color w:val="auto"/>
          <w:sz w:val="20"/>
          <w:szCs w:val="20"/>
          <w:shd w:val="clear" w:color="auto" w:fill="FFFFFF"/>
        </w:rPr>
        <w:t>oklevetao ih pišući neistinu".</w:t>
      </w:r>
      <w:r w:rsidR="00F94484">
        <w:rPr>
          <w:rFonts w:ascii="Arial" w:hAnsi="Arial" w:cs="Arial"/>
          <w:color w:val="auto"/>
          <w:sz w:val="20"/>
          <w:szCs w:val="20"/>
          <w:shd w:val="clear" w:color="auto" w:fill="FFFFFF"/>
        </w:rPr>
        <w:t xml:space="preserve"> Mada je u članku autor</w:t>
      </w:r>
      <w:r>
        <w:rPr>
          <w:rFonts w:ascii="Arial" w:hAnsi="Arial" w:cs="Arial"/>
          <w:color w:val="auto"/>
          <w:sz w:val="20"/>
          <w:szCs w:val="20"/>
          <w:shd w:val="clear" w:color="auto" w:fill="FFFFFF"/>
        </w:rPr>
        <w:t xml:space="preserve">, ustvari, šalio </w:t>
      </w:r>
      <w:r w:rsidR="00F94484">
        <w:rPr>
          <w:rFonts w:ascii="Arial" w:hAnsi="Arial" w:cs="Arial"/>
          <w:color w:val="auto"/>
          <w:sz w:val="20"/>
          <w:szCs w:val="20"/>
          <w:shd w:val="clear" w:color="auto" w:fill="FFFFFF"/>
        </w:rPr>
        <w:t xml:space="preserve">se </w:t>
      </w:r>
      <w:r>
        <w:rPr>
          <w:rFonts w:ascii="Arial" w:hAnsi="Arial" w:cs="Arial"/>
          <w:color w:val="auto"/>
          <w:sz w:val="20"/>
          <w:szCs w:val="20"/>
          <w:shd w:val="clear" w:color="auto" w:fill="FFFFFF"/>
        </w:rPr>
        <w:t xml:space="preserve">na račun </w:t>
      </w:r>
      <w:r w:rsidRPr="003F51F6">
        <w:rPr>
          <w:rFonts w:ascii="Arial" w:hAnsi="Arial" w:cs="Arial"/>
          <w:color w:val="auto"/>
          <w:sz w:val="20"/>
          <w:szCs w:val="20"/>
          <w:shd w:val="clear" w:color="auto" w:fill="FFFFFF"/>
        </w:rPr>
        <w:t>glavn</w:t>
      </w:r>
      <w:r>
        <w:rPr>
          <w:rFonts w:ascii="Arial" w:hAnsi="Arial" w:cs="Arial"/>
          <w:color w:val="auto"/>
          <w:sz w:val="20"/>
          <w:szCs w:val="20"/>
          <w:shd w:val="clear" w:color="auto" w:fill="FFFFFF"/>
        </w:rPr>
        <w:t>og</w:t>
      </w:r>
      <w:r w:rsidRPr="003F51F6">
        <w:rPr>
          <w:rFonts w:ascii="Arial" w:hAnsi="Arial" w:cs="Arial"/>
          <w:color w:val="auto"/>
          <w:sz w:val="20"/>
          <w:szCs w:val="20"/>
          <w:shd w:val="clear" w:color="auto" w:fill="FFFFFF"/>
        </w:rPr>
        <w:t xml:space="preserve"> državn</w:t>
      </w:r>
      <w:r>
        <w:rPr>
          <w:rFonts w:ascii="Arial" w:hAnsi="Arial" w:cs="Arial"/>
          <w:color w:val="auto"/>
          <w:sz w:val="20"/>
          <w:szCs w:val="20"/>
          <w:shd w:val="clear" w:color="auto" w:fill="FFFFFF"/>
        </w:rPr>
        <w:t xml:space="preserve">og </w:t>
      </w:r>
      <w:r w:rsidRPr="003F51F6">
        <w:rPr>
          <w:rFonts w:ascii="Arial" w:hAnsi="Arial" w:cs="Arial"/>
          <w:color w:val="auto"/>
          <w:sz w:val="20"/>
          <w:szCs w:val="20"/>
          <w:shd w:val="clear" w:color="auto" w:fill="FFFFFF"/>
        </w:rPr>
        <w:t>odvjetnik</w:t>
      </w:r>
      <w:r>
        <w:rPr>
          <w:rFonts w:ascii="Arial" w:hAnsi="Arial" w:cs="Arial"/>
          <w:color w:val="auto"/>
          <w:sz w:val="20"/>
          <w:szCs w:val="20"/>
          <w:shd w:val="clear" w:color="auto" w:fill="FFFFFF"/>
        </w:rPr>
        <w:t xml:space="preserve">a </w:t>
      </w:r>
      <w:r w:rsidRPr="003F51F6">
        <w:rPr>
          <w:rFonts w:ascii="Arial" w:hAnsi="Arial" w:cs="Arial"/>
          <w:color w:val="auto"/>
          <w:sz w:val="20"/>
          <w:szCs w:val="20"/>
          <w:shd w:val="clear" w:color="auto" w:fill="FFFFFF"/>
        </w:rPr>
        <w:t>Mladen</w:t>
      </w:r>
      <w:r>
        <w:rPr>
          <w:rFonts w:ascii="Arial" w:hAnsi="Arial" w:cs="Arial"/>
          <w:color w:val="auto"/>
          <w:sz w:val="20"/>
          <w:szCs w:val="20"/>
          <w:shd w:val="clear" w:color="auto" w:fill="FFFFFF"/>
        </w:rPr>
        <w:t xml:space="preserve">a </w:t>
      </w:r>
      <w:r w:rsidRPr="003F51F6">
        <w:rPr>
          <w:rFonts w:ascii="Arial" w:hAnsi="Arial" w:cs="Arial"/>
          <w:color w:val="auto"/>
          <w:sz w:val="20"/>
          <w:szCs w:val="20"/>
          <w:shd w:val="clear" w:color="auto" w:fill="FFFFFF"/>
        </w:rPr>
        <w:t>Bajić</w:t>
      </w:r>
      <w:r>
        <w:rPr>
          <w:rFonts w:ascii="Arial" w:hAnsi="Arial" w:cs="Arial"/>
          <w:color w:val="auto"/>
          <w:sz w:val="20"/>
          <w:szCs w:val="20"/>
          <w:shd w:val="clear" w:color="auto" w:fill="FFFFFF"/>
        </w:rPr>
        <w:t>a</w:t>
      </w:r>
      <w:r w:rsidRPr="003F51F6">
        <w:rPr>
          <w:rFonts w:ascii="Arial" w:hAnsi="Arial" w:cs="Arial"/>
          <w:color w:val="auto"/>
          <w:sz w:val="20"/>
          <w:szCs w:val="20"/>
          <w:shd w:val="clear" w:color="auto" w:fill="FFFFFF"/>
        </w:rPr>
        <w:t xml:space="preserve"> i njegov</w:t>
      </w:r>
      <w:r>
        <w:rPr>
          <w:rFonts w:ascii="Arial" w:hAnsi="Arial" w:cs="Arial"/>
          <w:color w:val="auto"/>
          <w:sz w:val="20"/>
          <w:szCs w:val="20"/>
          <w:shd w:val="clear" w:color="auto" w:fill="FFFFFF"/>
        </w:rPr>
        <w:t xml:space="preserve">og </w:t>
      </w:r>
      <w:r w:rsidRPr="003F51F6">
        <w:rPr>
          <w:rFonts w:ascii="Arial" w:hAnsi="Arial" w:cs="Arial"/>
          <w:color w:val="auto"/>
          <w:sz w:val="20"/>
          <w:szCs w:val="20"/>
          <w:shd w:val="clear" w:color="auto" w:fill="FFFFFF"/>
        </w:rPr>
        <w:t>podčinjen</w:t>
      </w:r>
      <w:r>
        <w:rPr>
          <w:rFonts w:ascii="Arial" w:hAnsi="Arial" w:cs="Arial"/>
          <w:color w:val="auto"/>
          <w:sz w:val="20"/>
          <w:szCs w:val="20"/>
          <w:shd w:val="clear" w:color="auto" w:fill="FFFFFF"/>
        </w:rPr>
        <w:t xml:space="preserve">og </w:t>
      </w:r>
      <w:r w:rsidRPr="003F51F6">
        <w:rPr>
          <w:rFonts w:ascii="Arial" w:hAnsi="Arial" w:cs="Arial"/>
          <w:color w:val="auto"/>
          <w:sz w:val="20"/>
          <w:szCs w:val="20"/>
          <w:shd w:val="clear" w:color="auto" w:fill="FFFFFF"/>
        </w:rPr>
        <w:t xml:space="preserve">u Novoj Gradiški, </w:t>
      </w:r>
      <w:r>
        <w:rPr>
          <w:rFonts w:ascii="Arial" w:hAnsi="Arial" w:cs="Arial"/>
          <w:color w:val="auto"/>
          <w:sz w:val="20"/>
          <w:szCs w:val="20"/>
          <w:shd w:val="clear" w:color="auto" w:fill="FFFFFF"/>
        </w:rPr>
        <w:t>Jovana Vukomanovića - jer Vukovića i Golovrškog nisu procesuirali.</w:t>
      </w:r>
    </w:p>
    <w:p w:rsidR="003F51F6" w:rsidRPr="003F51F6" w:rsidRDefault="003F51F6" w:rsidP="003F51F6">
      <w:pPr>
        <w:spacing w:line="276" w:lineRule="auto"/>
        <w:rPr>
          <w:rFonts w:ascii="Arial" w:hAnsi="Arial" w:cs="Arial"/>
          <w:b/>
          <w:color w:val="auto"/>
          <w:sz w:val="20"/>
          <w:szCs w:val="20"/>
          <w:shd w:val="clear" w:color="auto" w:fill="FFFFFF"/>
        </w:rPr>
      </w:pPr>
    </w:p>
    <w:p w:rsid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lastRenderedPageBreak/>
        <w:t>Dakle, s jedne strane "institucije države" ne procesuiraju počinitelje kaznenog djela, a s druge strane, na zahtjev tih počinitelja kaznenih djela, osuđuju one koji su na kaznena djela ukazivali. Budući da ovo nije usamljen slučaj, a kao takav društveno je vrlo opasan, sukladno gore citiranim zakonima, molimo vas da nam odgovorite:</w:t>
      </w:r>
    </w:p>
    <w:p w:rsid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rPr>
      </w:pPr>
      <w:r w:rsidRPr="003F51F6">
        <w:rPr>
          <w:rFonts w:ascii="Arial" w:hAnsi="Arial" w:cs="Arial"/>
          <w:b/>
          <w:color w:val="auto"/>
          <w:sz w:val="20"/>
          <w:szCs w:val="20"/>
          <w:shd w:val="clear" w:color="auto" w:fill="FFFFFF"/>
        </w:rPr>
        <w:t xml:space="preserve"> "Držite li i vi kako za krivotvorenje navedenog službenog dokumenta, 'vrijednog' 10 milijuna kuna, </w:t>
      </w:r>
      <w:r>
        <w:rPr>
          <w:rFonts w:ascii="Arial" w:hAnsi="Arial" w:cs="Arial"/>
          <w:b/>
          <w:color w:val="auto"/>
          <w:sz w:val="20"/>
          <w:szCs w:val="20"/>
          <w:shd w:val="clear" w:color="auto" w:fill="FFFFFF"/>
        </w:rPr>
        <w:t>'</w:t>
      </w:r>
      <w:r w:rsidRPr="003F51F6">
        <w:rPr>
          <w:rFonts w:ascii="Arial" w:hAnsi="Arial" w:cs="Arial"/>
          <w:b/>
          <w:color w:val="auto"/>
          <w:sz w:val="20"/>
          <w:szCs w:val="20"/>
        </w:rPr>
        <w:t>nema osnove za pokretanje i vođenje kaznenog postupka po službenoj dužnosti</w:t>
      </w:r>
      <w:r>
        <w:rPr>
          <w:rFonts w:ascii="Arial" w:hAnsi="Arial" w:cs="Arial"/>
          <w:b/>
          <w:color w:val="auto"/>
          <w:sz w:val="20"/>
          <w:szCs w:val="20"/>
        </w:rPr>
        <w:t>'</w:t>
      </w:r>
      <w:r w:rsidRPr="003F51F6">
        <w:rPr>
          <w:rFonts w:ascii="Arial" w:hAnsi="Arial" w:cs="Arial"/>
          <w:b/>
          <w:color w:val="auto"/>
          <w:sz w:val="20"/>
          <w:szCs w:val="20"/>
        </w:rPr>
        <w:t>"?</w:t>
      </w:r>
    </w:p>
    <w:p w:rsidR="003F51F6" w:rsidRP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Očekujući odgovor u razumnom roku kako bismo mogli nastaviti istraživanje, pozdravljamo vas s poštovanjem.</w:t>
      </w:r>
    </w:p>
    <w:p w:rsidR="003F51F6" w:rsidRPr="003F51F6" w:rsidRDefault="003F51F6" w:rsidP="003F51F6">
      <w:pPr>
        <w:spacing w:line="276" w:lineRule="auto"/>
        <w:rPr>
          <w:rFonts w:ascii="Arial" w:hAnsi="Arial" w:cs="Arial"/>
          <w:color w:val="auto"/>
          <w:sz w:val="20"/>
          <w:szCs w:val="20"/>
          <w:shd w:val="clear" w:color="auto" w:fill="FFFFFF"/>
        </w:rPr>
      </w:pP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Urednik:</w:t>
      </w:r>
    </w:p>
    <w:p w:rsidR="003F51F6" w:rsidRPr="003F51F6" w:rsidRDefault="003F51F6" w:rsidP="003F51F6">
      <w:pPr>
        <w:spacing w:line="276" w:lineRule="auto"/>
        <w:rPr>
          <w:rFonts w:ascii="Arial" w:hAnsi="Arial" w:cs="Arial"/>
          <w:color w:val="auto"/>
          <w:sz w:val="20"/>
          <w:szCs w:val="20"/>
          <w:shd w:val="clear" w:color="auto" w:fill="FFFFFF"/>
        </w:rPr>
      </w:pPr>
      <w:r w:rsidRPr="003F51F6">
        <w:rPr>
          <w:rFonts w:ascii="Arial" w:hAnsi="Arial" w:cs="Arial"/>
          <w:color w:val="auto"/>
          <w:sz w:val="20"/>
          <w:szCs w:val="20"/>
          <w:shd w:val="clear" w:color="auto" w:fill="FFFFFF"/>
        </w:rPr>
        <w:t>Jerko Zovak</w:t>
      </w:r>
    </w:p>
    <w:p w:rsidR="003F51F6" w:rsidRPr="003F51F6" w:rsidRDefault="003F51F6" w:rsidP="003F51F6">
      <w:pPr>
        <w:spacing w:line="276" w:lineRule="auto"/>
        <w:rPr>
          <w:rFonts w:ascii="Arial" w:hAnsi="Arial" w:cs="Arial"/>
          <w:color w:val="auto"/>
          <w:sz w:val="20"/>
          <w:szCs w:val="20"/>
        </w:rPr>
      </w:pPr>
    </w:p>
    <w:p w:rsidR="00754AB6" w:rsidRPr="003F51F6" w:rsidRDefault="00754AB6" w:rsidP="003F51F6">
      <w:pPr>
        <w:pStyle w:val="Naslov2"/>
        <w:shd w:val="clear" w:color="auto" w:fill="FFFFFF"/>
        <w:spacing w:before="0" w:after="0" w:line="276" w:lineRule="auto"/>
        <w:rPr>
          <w:rFonts w:ascii="Arial" w:hAnsi="Arial"/>
          <w:i w:val="0"/>
          <w:color w:val="auto"/>
          <w:sz w:val="20"/>
          <w:szCs w:val="20"/>
        </w:rPr>
      </w:pPr>
    </w:p>
    <w:sectPr w:rsidR="00754AB6" w:rsidRPr="003F51F6" w:rsidSect="003F51F6">
      <w:headerReference w:type="default" r:id="rId10"/>
      <w:footerReference w:type="even" r:id="rId11"/>
      <w:footerReference w:type="default" r:id="rId12"/>
      <w:pgSz w:w="12240" w:h="15840" w:code="1"/>
      <w:pgMar w:top="2269"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C66" w:rsidRDefault="00430C66" w:rsidP="00F82D50">
      <w:r>
        <w:separator/>
      </w:r>
    </w:p>
  </w:endnote>
  <w:endnote w:type="continuationSeparator" w:id="0">
    <w:p w:rsidR="00430C66" w:rsidRDefault="00430C66" w:rsidP="00F82D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6A" w:rsidRPr="0087516A" w:rsidRDefault="0087516A" w:rsidP="0087516A">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2CA" w:rsidRPr="000940CB" w:rsidRDefault="009942CA" w:rsidP="009942CA">
    <w:pPr>
      <w:pStyle w:val="Podnoje"/>
      <w:jc w:val="center"/>
      <w:rPr>
        <w:rFonts w:ascii="Arial Narrow" w:hAnsi="Arial Narrow"/>
        <w:color w:val="595959" w:themeColor="text1" w:themeTint="A6"/>
        <w:sz w:val="16"/>
        <w:szCs w:val="16"/>
      </w:rPr>
    </w:pPr>
    <w:r w:rsidRPr="000940CB">
      <w:rPr>
        <w:rFonts w:ascii="Arial Narrow" w:hAnsi="Arial Narrow"/>
        <w:color w:val="595959" w:themeColor="text1" w:themeTint="A6"/>
        <w:sz w:val="16"/>
        <w:szCs w:val="16"/>
      </w:rPr>
      <w:t>Udruga za promicanje lokalne uprave i samouprave - PLUS, OIB: 69708791024; IBAN: HR7523400091110444985 Privredna banka Zagreb</w:t>
    </w:r>
  </w:p>
  <w:p w:rsidR="009942CA" w:rsidRPr="000940CB" w:rsidRDefault="009942CA" w:rsidP="009942CA">
    <w:pPr>
      <w:pStyle w:val="Podnoje"/>
      <w:jc w:val="center"/>
      <w:rPr>
        <w:color w:val="595959" w:themeColor="text1" w:themeTint="A6"/>
        <w:sz w:val="16"/>
        <w:szCs w:val="16"/>
      </w:rPr>
    </w:pPr>
    <w:r w:rsidRPr="000940CB">
      <w:rPr>
        <w:rFonts w:ascii="Arial Narrow" w:hAnsi="Arial Narrow"/>
        <w:color w:val="595959" w:themeColor="text1" w:themeTint="A6"/>
        <w:sz w:val="16"/>
        <w:szCs w:val="16"/>
      </w:rPr>
      <w:t>HR-35000 Slavonski Brod, Šetalište braće Radić 5. I. kat; Tel/fax: + 385 (0)35 427 397; e-mail: sbplus@sbplus.hr;  web: www.sbplus.hr</w:t>
    </w:r>
  </w:p>
  <w:p w:rsidR="0087516A" w:rsidRPr="009942CA" w:rsidRDefault="0087516A">
    <w:pPr>
      <w:pStyle w:val="Podnoj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C66" w:rsidRDefault="00430C66" w:rsidP="00F82D50">
      <w:r>
        <w:separator/>
      </w:r>
    </w:p>
  </w:footnote>
  <w:footnote w:type="continuationSeparator" w:id="0">
    <w:p w:rsidR="00430C66" w:rsidRDefault="00430C66" w:rsidP="00F8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D52" w:rsidRDefault="009942CA" w:rsidP="009942CA">
    <w:pPr>
      <w:pStyle w:val="Podnoje"/>
      <w:rPr>
        <w:noProof/>
        <w:lang w:val="en-GB" w:eastAsia="en-GB"/>
      </w:rPr>
    </w:pPr>
    <w:r>
      <w:t xml:space="preserve">                      </w:t>
    </w:r>
  </w:p>
  <w:p w:rsidR="00516813" w:rsidRPr="0087516A" w:rsidRDefault="00C611F6" w:rsidP="006B3248">
    <w:pPr>
      <w:pStyle w:val="Podnoje"/>
      <w:jc w:val="center"/>
    </w:pPr>
    <w:r w:rsidRPr="00C611F6">
      <w:rPr>
        <w:noProof/>
        <w:color w:val="404040" w:themeColor="text1" w:themeTint="BF"/>
        <w:lang w:val="en-GB" w:eastAsia="en-GB"/>
      </w:rPr>
      <w:pict>
        <v:shapetype id="_x0000_t202" coordsize="21600,21600" o:spt="202" path="m,l,21600r21600,l21600,xe">
          <v:stroke joinstyle="miter"/>
          <v:path gradientshapeok="t" o:connecttype="rect"/>
        </v:shapetype>
        <v:shape id="Text Box 2" o:spid="_x0000_s4098" type="#_x0000_t202" style="position:absolute;left:0;text-align:left;margin-left:-6.6pt;margin-top:1.25pt;width:132.75pt;height:38.8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" stroked="f">
          <v:textbox style="mso-fit-shape-to-text:t">
            <w:txbxContent>
              <w:p w:rsidR="009942CA" w:rsidRDefault="009942CA" w:rsidP="009942CA">
                <w:pPr>
                  <w:pStyle w:val="Zaglavlje"/>
                  <w:rPr>
                    <w:rFonts w:ascii="Arial Narrow" w:hAnsi="Arial Narrow"/>
                    <w:b/>
                    <w:noProof/>
                    <w:color w:val="595959" w:themeColor="text1" w:themeTint="A6"/>
                    <w:sz w:val="19"/>
                    <w:szCs w:val="19"/>
                    <w:lang w:eastAsia="hr-HR"/>
                  </w:rPr>
                </w:pPr>
              </w:p>
              <w:p w:rsidR="009942CA" w:rsidRPr="000940CB" w:rsidRDefault="00045963" w:rsidP="009942CA">
                <w:pPr>
                  <w:pStyle w:val="Zaglavlje"/>
                  <w:rPr>
                    <w:rFonts w:ascii="Arial Narrow" w:hAnsi="Arial Narrow"/>
                    <w:b/>
                    <w:color w:val="595959" w:themeColor="text1" w:themeTint="A6"/>
                    <w:sz w:val="19"/>
                    <w:szCs w:val="19"/>
                  </w:rPr>
                </w:pPr>
                <w:r>
                  <w:rPr>
                    <w:rFonts w:ascii="Arial Narrow" w:hAnsi="Arial Narrow"/>
                    <w:b/>
                    <w:noProof/>
                    <w:color w:val="595959" w:themeColor="text1" w:themeTint="A6"/>
                    <w:sz w:val="19"/>
                    <w:szCs w:val="19"/>
                    <w:lang w:eastAsia="hr-HR"/>
                  </w:rPr>
                  <w:t>INFORMATIVNI PORTAL</w:t>
                </w:r>
              </w:p>
              <w:p w:rsidR="0087516A" w:rsidRPr="0087516A" w:rsidRDefault="0087516A" w:rsidP="009942CA">
                <w:pPr>
                  <w:spacing w:line="276" w:lineRule="auto"/>
                </w:pPr>
              </w:p>
            </w:txbxContent>
          </v:textbox>
          <w10:wrap type="square"/>
        </v:shape>
      </w:pict>
    </w:r>
    <w:r w:rsidR="00493D52">
      <w:rPr>
        <w:noProof/>
        <w:lang w:eastAsia="hr-HR"/>
      </w:rPr>
      <w:drawing>
        <wp:inline distT="0" distB="0" distL="0" distR="0">
          <wp:extent cx="1352550" cy="712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425" t="27237" r="12451"/>
                  <a:stretch/>
                </pic:blipFill>
                <pic:spPr bwMode="auto">
                  <a:xfrm>
                    <a:off x="0" y="0"/>
                    <a:ext cx="1380359" cy="72711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C611F6">
      <w:rPr>
        <w:noProof/>
        <w:lang w:val="en-GB" w:eastAsia="en-GB"/>
      </w:rPr>
      <w:pict>
        <v:shape id="_x0000_s4097" type="#_x0000_t202" style="position:absolute;left:0;text-align:left;margin-left:-16.5pt;margin-top:-9pt;width:120.75pt;height:55.9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" strokecolor="white [3212]">
          <v:textbox inset="0">
            <w:txbxContent>
              <w:p w:rsidR="00337A84" w:rsidRDefault="0087516A">
                <w:r>
                  <w:rPr>
                    <w:noProof/>
                    <w:lang w:val="en-GB" w:eastAsia="en-GB"/>
                  </w:rPr>
                  <w:ptab w:relativeTo="margin" w:alignment="left" w:leader="none"/>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D69FD"/>
    <w:multiLevelType w:val="hybridMultilevel"/>
    <w:tmpl w:val="BB900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0021B8C"/>
    <w:multiLevelType w:val="hybridMultilevel"/>
    <w:tmpl w:val="4FE6B54E"/>
    <w:lvl w:ilvl="0" w:tplc="D3E8F9CA">
      <w:start w:val="8"/>
      <w:numFmt w:val="bullet"/>
      <w:lvlText w:val="-"/>
      <w:lvlJc w:val="left"/>
      <w:pPr>
        <w:ind w:left="552" w:hanging="360"/>
      </w:pPr>
      <w:rPr>
        <w:rFonts w:ascii="Verdana" w:eastAsia="Times New Roman" w:hAnsi="Verdana" w:cs="Times New Roman" w:hint="default"/>
      </w:rPr>
    </w:lvl>
    <w:lvl w:ilvl="1" w:tplc="041A0003" w:tentative="1">
      <w:start w:val="1"/>
      <w:numFmt w:val="bullet"/>
      <w:lvlText w:val="o"/>
      <w:lvlJc w:val="left"/>
      <w:pPr>
        <w:ind w:left="1272" w:hanging="360"/>
      </w:pPr>
      <w:rPr>
        <w:rFonts w:ascii="Courier New" w:hAnsi="Courier New" w:cs="Courier New" w:hint="default"/>
      </w:rPr>
    </w:lvl>
    <w:lvl w:ilvl="2" w:tplc="041A0005" w:tentative="1">
      <w:start w:val="1"/>
      <w:numFmt w:val="bullet"/>
      <w:lvlText w:val=""/>
      <w:lvlJc w:val="left"/>
      <w:pPr>
        <w:ind w:left="1992" w:hanging="360"/>
      </w:pPr>
      <w:rPr>
        <w:rFonts w:ascii="Wingdings" w:hAnsi="Wingdings" w:hint="default"/>
      </w:rPr>
    </w:lvl>
    <w:lvl w:ilvl="3" w:tplc="041A0001" w:tentative="1">
      <w:start w:val="1"/>
      <w:numFmt w:val="bullet"/>
      <w:lvlText w:val=""/>
      <w:lvlJc w:val="left"/>
      <w:pPr>
        <w:ind w:left="2712" w:hanging="360"/>
      </w:pPr>
      <w:rPr>
        <w:rFonts w:ascii="Symbol" w:hAnsi="Symbol" w:hint="default"/>
      </w:rPr>
    </w:lvl>
    <w:lvl w:ilvl="4" w:tplc="041A0003" w:tentative="1">
      <w:start w:val="1"/>
      <w:numFmt w:val="bullet"/>
      <w:lvlText w:val="o"/>
      <w:lvlJc w:val="left"/>
      <w:pPr>
        <w:ind w:left="3432" w:hanging="360"/>
      </w:pPr>
      <w:rPr>
        <w:rFonts w:ascii="Courier New" w:hAnsi="Courier New" w:cs="Courier New" w:hint="default"/>
      </w:rPr>
    </w:lvl>
    <w:lvl w:ilvl="5" w:tplc="041A0005" w:tentative="1">
      <w:start w:val="1"/>
      <w:numFmt w:val="bullet"/>
      <w:lvlText w:val=""/>
      <w:lvlJc w:val="left"/>
      <w:pPr>
        <w:ind w:left="4152" w:hanging="360"/>
      </w:pPr>
      <w:rPr>
        <w:rFonts w:ascii="Wingdings" w:hAnsi="Wingdings" w:hint="default"/>
      </w:rPr>
    </w:lvl>
    <w:lvl w:ilvl="6" w:tplc="041A0001" w:tentative="1">
      <w:start w:val="1"/>
      <w:numFmt w:val="bullet"/>
      <w:lvlText w:val=""/>
      <w:lvlJc w:val="left"/>
      <w:pPr>
        <w:ind w:left="4872" w:hanging="360"/>
      </w:pPr>
      <w:rPr>
        <w:rFonts w:ascii="Symbol" w:hAnsi="Symbol" w:hint="default"/>
      </w:rPr>
    </w:lvl>
    <w:lvl w:ilvl="7" w:tplc="041A0003" w:tentative="1">
      <w:start w:val="1"/>
      <w:numFmt w:val="bullet"/>
      <w:lvlText w:val="o"/>
      <w:lvlJc w:val="left"/>
      <w:pPr>
        <w:ind w:left="5592" w:hanging="360"/>
      </w:pPr>
      <w:rPr>
        <w:rFonts w:ascii="Courier New" w:hAnsi="Courier New" w:cs="Courier New" w:hint="default"/>
      </w:rPr>
    </w:lvl>
    <w:lvl w:ilvl="8" w:tplc="041A0005" w:tentative="1">
      <w:start w:val="1"/>
      <w:numFmt w:val="bullet"/>
      <w:lvlText w:val=""/>
      <w:lvlJc w:val="left"/>
      <w:pPr>
        <w:ind w:left="631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hyphenationZone w:val="425"/>
  <w:characterSpacingControl w:val="doNotCompress"/>
  <w:hdrShapeDefaults>
    <o:shapedefaults v:ext="edit" spidmax="29698" fillcolor="white">
      <v:fill color="white"/>
      <o:colormru v:ext="edit" colors="#f9faf0,#ddd"/>
    </o:shapedefaults>
    <o:shapelayout v:ext="edit">
      <o:idmap v:ext="edit" data="4"/>
    </o:shapelayout>
  </w:hdrShapeDefaults>
  <w:footnotePr>
    <w:footnote w:id="-1"/>
    <w:footnote w:id="0"/>
  </w:footnotePr>
  <w:endnotePr>
    <w:endnote w:id="-1"/>
    <w:endnote w:id="0"/>
  </w:endnotePr>
  <w:compat/>
  <w:rsids>
    <w:rsidRoot w:val="009A1C69"/>
    <w:rsid w:val="00001B6D"/>
    <w:rsid w:val="00010191"/>
    <w:rsid w:val="00013522"/>
    <w:rsid w:val="000157E6"/>
    <w:rsid w:val="00016AC5"/>
    <w:rsid w:val="00022D25"/>
    <w:rsid w:val="00023398"/>
    <w:rsid w:val="00024856"/>
    <w:rsid w:val="00045963"/>
    <w:rsid w:val="000505B5"/>
    <w:rsid w:val="00061BE1"/>
    <w:rsid w:val="000653AC"/>
    <w:rsid w:val="000667C9"/>
    <w:rsid w:val="0008449E"/>
    <w:rsid w:val="000940CB"/>
    <w:rsid w:val="000A4BDA"/>
    <w:rsid w:val="000C3A23"/>
    <w:rsid w:val="000D4864"/>
    <w:rsid w:val="000D6448"/>
    <w:rsid w:val="000E042A"/>
    <w:rsid w:val="000F6B47"/>
    <w:rsid w:val="000F7D4F"/>
    <w:rsid w:val="001008A7"/>
    <w:rsid w:val="0010556E"/>
    <w:rsid w:val="001119DF"/>
    <w:rsid w:val="00130F5B"/>
    <w:rsid w:val="00140EA0"/>
    <w:rsid w:val="00153261"/>
    <w:rsid w:val="001553FA"/>
    <w:rsid w:val="00161DB3"/>
    <w:rsid w:val="0017185B"/>
    <w:rsid w:val="00173252"/>
    <w:rsid w:val="001736FF"/>
    <w:rsid w:val="00181917"/>
    <w:rsid w:val="00182034"/>
    <w:rsid w:val="001B2D6B"/>
    <w:rsid w:val="001B4F7A"/>
    <w:rsid w:val="001B70FF"/>
    <w:rsid w:val="001D2396"/>
    <w:rsid w:val="001E377B"/>
    <w:rsid w:val="001F0F9F"/>
    <w:rsid w:val="00201B0B"/>
    <w:rsid w:val="002025E8"/>
    <w:rsid w:val="00202E66"/>
    <w:rsid w:val="00203472"/>
    <w:rsid w:val="00205948"/>
    <w:rsid w:val="002279A6"/>
    <w:rsid w:val="00227D2A"/>
    <w:rsid w:val="00237E66"/>
    <w:rsid w:val="002461B4"/>
    <w:rsid w:val="002523E9"/>
    <w:rsid w:val="0025337F"/>
    <w:rsid w:val="00272FC6"/>
    <w:rsid w:val="002746EE"/>
    <w:rsid w:val="00287DDD"/>
    <w:rsid w:val="002909A0"/>
    <w:rsid w:val="002959A3"/>
    <w:rsid w:val="00297A63"/>
    <w:rsid w:val="002A2EB1"/>
    <w:rsid w:val="002A735A"/>
    <w:rsid w:val="002B1A73"/>
    <w:rsid w:val="002B5854"/>
    <w:rsid w:val="002C04F6"/>
    <w:rsid w:val="002D128D"/>
    <w:rsid w:val="002E6E6B"/>
    <w:rsid w:val="002F6035"/>
    <w:rsid w:val="00304275"/>
    <w:rsid w:val="003055DC"/>
    <w:rsid w:val="00311C97"/>
    <w:rsid w:val="003272DA"/>
    <w:rsid w:val="00337A84"/>
    <w:rsid w:val="0034742C"/>
    <w:rsid w:val="003D7A84"/>
    <w:rsid w:val="003E5FCD"/>
    <w:rsid w:val="003F51F6"/>
    <w:rsid w:val="004077A8"/>
    <w:rsid w:val="00416D56"/>
    <w:rsid w:val="00426838"/>
    <w:rsid w:val="00430C66"/>
    <w:rsid w:val="00441785"/>
    <w:rsid w:val="00442CDA"/>
    <w:rsid w:val="004460A3"/>
    <w:rsid w:val="00446C27"/>
    <w:rsid w:val="004471ED"/>
    <w:rsid w:val="0045459F"/>
    <w:rsid w:val="0045588D"/>
    <w:rsid w:val="00455F93"/>
    <w:rsid w:val="00493D52"/>
    <w:rsid w:val="00494B2E"/>
    <w:rsid w:val="004A3410"/>
    <w:rsid w:val="004C4F1D"/>
    <w:rsid w:val="004E50FF"/>
    <w:rsid w:val="004F202D"/>
    <w:rsid w:val="004F41DF"/>
    <w:rsid w:val="004F49AB"/>
    <w:rsid w:val="00511C95"/>
    <w:rsid w:val="00516813"/>
    <w:rsid w:val="005209B5"/>
    <w:rsid w:val="00521569"/>
    <w:rsid w:val="00541614"/>
    <w:rsid w:val="0057647C"/>
    <w:rsid w:val="00577677"/>
    <w:rsid w:val="005865E7"/>
    <w:rsid w:val="00590497"/>
    <w:rsid w:val="005A7FC1"/>
    <w:rsid w:val="005B3515"/>
    <w:rsid w:val="005E6E26"/>
    <w:rsid w:val="005F3BA8"/>
    <w:rsid w:val="00600046"/>
    <w:rsid w:val="00606BB2"/>
    <w:rsid w:val="00606EB0"/>
    <w:rsid w:val="00615E9D"/>
    <w:rsid w:val="00632942"/>
    <w:rsid w:val="00641159"/>
    <w:rsid w:val="00645C98"/>
    <w:rsid w:val="00646D51"/>
    <w:rsid w:val="00664D32"/>
    <w:rsid w:val="00680874"/>
    <w:rsid w:val="006869C1"/>
    <w:rsid w:val="006A7C63"/>
    <w:rsid w:val="006B3248"/>
    <w:rsid w:val="006B71DC"/>
    <w:rsid w:val="006C6046"/>
    <w:rsid w:val="006C7D76"/>
    <w:rsid w:val="006D4DA5"/>
    <w:rsid w:val="006E734F"/>
    <w:rsid w:val="006F3C33"/>
    <w:rsid w:val="00700E5A"/>
    <w:rsid w:val="0070435E"/>
    <w:rsid w:val="00704C33"/>
    <w:rsid w:val="00705D71"/>
    <w:rsid w:val="007110C0"/>
    <w:rsid w:val="0071257A"/>
    <w:rsid w:val="00717791"/>
    <w:rsid w:val="007178F3"/>
    <w:rsid w:val="0072111D"/>
    <w:rsid w:val="00750613"/>
    <w:rsid w:val="00754AB6"/>
    <w:rsid w:val="00757CD8"/>
    <w:rsid w:val="00760220"/>
    <w:rsid w:val="00761E37"/>
    <w:rsid w:val="00762BE6"/>
    <w:rsid w:val="007742B7"/>
    <w:rsid w:val="00776BCB"/>
    <w:rsid w:val="007929A8"/>
    <w:rsid w:val="007B049A"/>
    <w:rsid w:val="007B38EB"/>
    <w:rsid w:val="007C5018"/>
    <w:rsid w:val="007D5B8D"/>
    <w:rsid w:val="007E373D"/>
    <w:rsid w:val="007F242B"/>
    <w:rsid w:val="007F5BB3"/>
    <w:rsid w:val="00805917"/>
    <w:rsid w:val="008170FE"/>
    <w:rsid w:val="008171B1"/>
    <w:rsid w:val="00820427"/>
    <w:rsid w:val="00826E8E"/>
    <w:rsid w:val="0087516A"/>
    <w:rsid w:val="00876930"/>
    <w:rsid w:val="00883A80"/>
    <w:rsid w:val="00892AA1"/>
    <w:rsid w:val="008C58CA"/>
    <w:rsid w:val="008C5A0E"/>
    <w:rsid w:val="008D778E"/>
    <w:rsid w:val="008E45DF"/>
    <w:rsid w:val="008E5F43"/>
    <w:rsid w:val="008F2368"/>
    <w:rsid w:val="008F648D"/>
    <w:rsid w:val="00912BEF"/>
    <w:rsid w:val="00915E71"/>
    <w:rsid w:val="00937D8E"/>
    <w:rsid w:val="00952144"/>
    <w:rsid w:val="00953D43"/>
    <w:rsid w:val="00954EF9"/>
    <w:rsid w:val="00955153"/>
    <w:rsid w:val="00962FAD"/>
    <w:rsid w:val="0096317F"/>
    <w:rsid w:val="00967303"/>
    <w:rsid w:val="0097091D"/>
    <w:rsid w:val="00982EF6"/>
    <w:rsid w:val="009942CA"/>
    <w:rsid w:val="00997220"/>
    <w:rsid w:val="009A077E"/>
    <w:rsid w:val="009A1C69"/>
    <w:rsid w:val="009B3608"/>
    <w:rsid w:val="009B6CF5"/>
    <w:rsid w:val="009C1CA5"/>
    <w:rsid w:val="009C28E3"/>
    <w:rsid w:val="009D385C"/>
    <w:rsid w:val="009D7158"/>
    <w:rsid w:val="009E6C9C"/>
    <w:rsid w:val="00A27EC3"/>
    <w:rsid w:val="00A27EDF"/>
    <w:rsid w:val="00A337A8"/>
    <w:rsid w:val="00A42A8C"/>
    <w:rsid w:val="00A472D4"/>
    <w:rsid w:val="00A50CC1"/>
    <w:rsid w:val="00A5177E"/>
    <w:rsid w:val="00A54A6E"/>
    <w:rsid w:val="00A63377"/>
    <w:rsid w:val="00A86746"/>
    <w:rsid w:val="00A87BAC"/>
    <w:rsid w:val="00A908B1"/>
    <w:rsid w:val="00AA1ADF"/>
    <w:rsid w:val="00AA7F0D"/>
    <w:rsid w:val="00AD1385"/>
    <w:rsid w:val="00AD6E6B"/>
    <w:rsid w:val="00AE7779"/>
    <w:rsid w:val="00B2111F"/>
    <w:rsid w:val="00B75FA8"/>
    <w:rsid w:val="00BC08DD"/>
    <w:rsid w:val="00BC1185"/>
    <w:rsid w:val="00BD1A41"/>
    <w:rsid w:val="00BE0AE9"/>
    <w:rsid w:val="00BF5438"/>
    <w:rsid w:val="00C01461"/>
    <w:rsid w:val="00C41844"/>
    <w:rsid w:val="00C4228C"/>
    <w:rsid w:val="00C50F0E"/>
    <w:rsid w:val="00C54AE4"/>
    <w:rsid w:val="00C56B8C"/>
    <w:rsid w:val="00C611F6"/>
    <w:rsid w:val="00C93186"/>
    <w:rsid w:val="00C9633D"/>
    <w:rsid w:val="00CA1C8D"/>
    <w:rsid w:val="00CA6B48"/>
    <w:rsid w:val="00CC1DC3"/>
    <w:rsid w:val="00CD2139"/>
    <w:rsid w:val="00CD3C2A"/>
    <w:rsid w:val="00CE2900"/>
    <w:rsid w:val="00D1293A"/>
    <w:rsid w:val="00D30E8F"/>
    <w:rsid w:val="00D52530"/>
    <w:rsid w:val="00D719AB"/>
    <w:rsid w:val="00D8000D"/>
    <w:rsid w:val="00D824D4"/>
    <w:rsid w:val="00DB02E5"/>
    <w:rsid w:val="00DB6D0A"/>
    <w:rsid w:val="00DD4E29"/>
    <w:rsid w:val="00DF1EAB"/>
    <w:rsid w:val="00E020A7"/>
    <w:rsid w:val="00E04665"/>
    <w:rsid w:val="00E04DDD"/>
    <w:rsid w:val="00E10F5C"/>
    <w:rsid w:val="00E16A08"/>
    <w:rsid w:val="00E215DD"/>
    <w:rsid w:val="00E269A5"/>
    <w:rsid w:val="00E319F3"/>
    <w:rsid w:val="00E36825"/>
    <w:rsid w:val="00E45648"/>
    <w:rsid w:val="00E47F00"/>
    <w:rsid w:val="00E52614"/>
    <w:rsid w:val="00E722D5"/>
    <w:rsid w:val="00E73C15"/>
    <w:rsid w:val="00E84966"/>
    <w:rsid w:val="00E85D83"/>
    <w:rsid w:val="00E9067E"/>
    <w:rsid w:val="00E97E88"/>
    <w:rsid w:val="00EA12E3"/>
    <w:rsid w:val="00EB4F05"/>
    <w:rsid w:val="00ED5BBA"/>
    <w:rsid w:val="00EF7440"/>
    <w:rsid w:val="00F006F7"/>
    <w:rsid w:val="00F01E9A"/>
    <w:rsid w:val="00F119BF"/>
    <w:rsid w:val="00F1523B"/>
    <w:rsid w:val="00F1663D"/>
    <w:rsid w:val="00F27D57"/>
    <w:rsid w:val="00F56369"/>
    <w:rsid w:val="00F712E3"/>
    <w:rsid w:val="00F75B34"/>
    <w:rsid w:val="00F773BF"/>
    <w:rsid w:val="00F77FBF"/>
    <w:rsid w:val="00F82D50"/>
    <w:rsid w:val="00F94484"/>
    <w:rsid w:val="00F9557A"/>
    <w:rsid w:val="00F96940"/>
    <w:rsid w:val="00FB6477"/>
    <w:rsid w:val="00FD7436"/>
    <w:rsid w:val="00FE069C"/>
    <w:rsid w:val="00FE67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color="white">
      <v:fill color="white"/>
      <o:colormru v:ext="edit" colors="#f9faf0,#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40"/>
    <w:rPr>
      <w:rFonts w:asciiTheme="minorHAnsi" w:hAnsiTheme="minorHAnsi"/>
      <w:color w:val="262626" w:themeColor="text1" w:themeTint="D9"/>
      <w:sz w:val="14"/>
      <w:szCs w:val="14"/>
      <w:lang w:val="hr-HR"/>
    </w:rPr>
  </w:style>
  <w:style w:type="paragraph" w:styleId="Naslov1">
    <w:name w:val="heading 1"/>
    <w:basedOn w:val="Normal"/>
    <w:next w:val="Normal"/>
    <w:autoRedefine/>
    <w:qFormat/>
    <w:rsid w:val="002959A3"/>
    <w:pPr>
      <w:keepNext/>
      <w:framePr w:hSpace="187" w:wrap="around" w:vAnchor="page" w:hAnchor="page" w:xAlign="center" w:y="1441"/>
      <w:suppressOverlap/>
      <w:outlineLvl w:val="0"/>
    </w:pPr>
    <w:rPr>
      <w:rFonts w:asciiTheme="majorHAnsi" w:hAnsiTheme="majorHAnsi" w:cs="Arial"/>
      <w:bCs/>
      <w:caps/>
      <w:color w:val="595959" w:themeColor="text1" w:themeTint="A6"/>
      <w:kern w:val="44"/>
      <w:sz w:val="40"/>
      <w:szCs w:val="40"/>
    </w:rPr>
  </w:style>
  <w:style w:type="paragraph" w:styleId="Naslov2">
    <w:name w:val="heading 2"/>
    <w:basedOn w:val="Normal"/>
    <w:next w:val="Normal"/>
    <w:qFormat/>
    <w:rsid w:val="00757CD8"/>
    <w:pPr>
      <w:keepNext/>
      <w:spacing w:before="240" w:after="60"/>
      <w:outlineLvl w:val="1"/>
    </w:pPr>
    <w:rPr>
      <w:rFonts w:asciiTheme="majorHAnsi" w:hAnsiTheme="majorHAnsi" w:cs="Arial"/>
      <w:b/>
      <w:bCs/>
      <w:i/>
      <w:iCs/>
      <w:sz w:val="28"/>
      <w:szCs w:val="28"/>
    </w:rPr>
  </w:style>
  <w:style w:type="paragraph" w:styleId="Naslov3">
    <w:name w:val="heading 3"/>
    <w:basedOn w:val="Normal"/>
    <w:next w:val="Normal"/>
    <w:qFormat/>
    <w:rsid w:val="00757CD8"/>
    <w:pPr>
      <w:keepNext/>
      <w:spacing w:before="240" w:after="60"/>
      <w:outlineLvl w:val="2"/>
    </w:pPr>
    <w:rPr>
      <w:rFonts w:asciiTheme="majorHAnsi" w:hAnsiTheme="majorHAnsi"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Amount">
    <w:name w:val="Amount"/>
    <w:basedOn w:val="Normal"/>
    <w:rsid w:val="004077A8"/>
    <w:pPr>
      <w:jc w:val="right"/>
    </w:pPr>
  </w:style>
  <w:style w:type="paragraph" w:customStyle="1" w:styleId="DateandNumber">
    <w:name w:val="Date and Number"/>
    <w:basedOn w:val="Normal"/>
    <w:rsid w:val="004077A8"/>
    <w:pPr>
      <w:spacing w:line="264" w:lineRule="auto"/>
      <w:jc w:val="right"/>
    </w:pPr>
    <w:rPr>
      <w:spacing w:val="4"/>
      <w:szCs w:val="16"/>
    </w:rPr>
  </w:style>
  <w:style w:type="paragraph" w:customStyle="1" w:styleId="columnheadings">
    <w:name w:val="column headings"/>
    <w:basedOn w:val="labels"/>
    <w:rsid w:val="00416D56"/>
    <w:pPr>
      <w:jc w:val="left"/>
    </w:pPr>
    <w:rPr>
      <w:caps/>
      <w:color w:val="0D0D0D" w:themeColor="text1" w:themeTint="F2"/>
      <w:spacing w:val="4"/>
    </w:rPr>
  </w:style>
  <w:style w:type="paragraph" w:customStyle="1" w:styleId="leftalignedtext">
    <w:name w:val="left aligned text"/>
    <w:basedOn w:val="rightalignedtext"/>
    <w:rsid w:val="00CD3C2A"/>
    <w:pPr>
      <w:jc w:val="left"/>
    </w:pPr>
  </w:style>
  <w:style w:type="paragraph" w:customStyle="1" w:styleId="lowercompanyname">
    <w:name w:val="lower company name"/>
    <w:basedOn w:val="Normal"/>
    <w:rsid w:val="004077A8"/>
    <w:pPr>
      <w:spacing w:before="480"/>
      <w:jc w:val="right"/>
    </w:pPr>
    <w:rPr>
      <w:szCs w:val="16"/>
    </w:rPr>
  </w:style>
  <w:style w:type="character" w:customStyle="1" w:styleId="thankyouChar">
    <w:name w:val="thank you Char"/>
    <w:basedOn w:val="Zadanifontodlomka"/>
    <w:link w:val="thankyou"/>
    <w:rsid w:val="00416D56"/>
    <w:rPr>
      <w:rFonts w:asciiTheme="majorHAnsi" w:hAnsiTheme="majorHAnsi"/>
      <w:caps/>
      <w:color w:val="0D0D0D" w:themeColor="text1" w:themeTint="F2"/>
      <w:spacing w:val="4"/>
      <w:sz w:val="14"/>
      <w:szCs w:val="16"/>
    </w:rPr>
  </w:style>
  <w:style w:type="paragraph" w:customStyle="1" w:styleId="slogan">
    <w:name w:val="slogan"/>
    <w:basedOn w:val="Normal"/>
    <w:rsid w:val="004F49AB"/>
    <w:pPr>
      <w:outlineLvl w:val="2"/>
    </w:pPr>
    <w:rPr>
      <w:rFonts w:asciiTheme="majorHAnsi" w:hAnsiTheme="majorHAnsi"/>
      <w:i/>
      <w:spacing w:val="4"/>
      <w:szCs w:val="18"/>
    </w:rPr>
  </w:style>
  <w:style w:type="paragraph" w:customStyle="1" w:styleId="headingright">
    <w:name w:val="heading right"/>
    <w:basedOn w:val="Normal"/>
    <w:rsid w:val="00416D56"/>
    <w:pPr>
      <w:spacing w:line="240" w:lineRule="atLeast"/>
      <w:jc w:val="right"/>
    </w:pPr>
    <w:rPr>
      <w:rFonts w:asciiTheme="majorHAnsi" w:hAnsiTheme="majorHAnsi"/>
      <w:caps/>
      <w:color w:val="0D0D0D" w:themeColor="text1" w:themeTint="F2"/>
      <w:spacing w:val="4"/>
      <w:szCs w:val="16"/>
    </w:rPr>
  </w:style>
  <w:style w:type="paragraph" w:customStyle="1" w:styleId="thankyou">
    <w:name w:val="thank you"/>
    <w:basedOn w:val="headingright"/>
    <w:link w:val="thankyouChar"/>
    <w:autoRedefine/>
    <w:rsid w:val="00416D56"/>
    <w:pPr>
      <w:spacing w:before="80"/>
    </w:pPr>
  </w:style>
  <w:style w:type="paragraph" w:customStyle="1" w:styleId="labels">
    <w:name w:val="labels"/>
    <w:basedOn w:val="Normal"/>
    <w:rsid w:val="00E9067E"/>
    <w:pPr>
      <w:jc w:val="right"/>
      <w:outlineLvl w:val="1"/>
    </w:pPr>
    <w:rPr>
      <w:rFonts w:asciiTheme="majorHAnsi" w:hAnsiTheme="majorHAnsi"/>
      <w:spacing w:val="40"/>
    </w:rPr>
  </w:style>
  <w:style w:type="paragraph" w:customStyle="1" w:styleId="rightalignedtext">
    <w:name w:val="right aligned text"/>
    <w:basedOn w:val="Normal"/>
    <w:rsid w:val="004077A8"/>
    <w:pPr>
      <w:spacing w:line="240" w:lineRule="atLeast"/>
      <w:jc w:val="right"/>
    </w:pPr>
    <w:rPr>
      <w:szCs w:val="16"/>
    </w:rPr>
  </w:style>
  <w:style w:type="paragraph" w:styleId="Tekstbalonia">
    <w:name w:val="Balloon Text"/>
    <w:basedOn w:val="Normal"/>
    <w:link w:val="TekstbaloniaChar"/>
    <w:rsid w:val="00F96940"/>
    <w:rPr>
      <w:rFonts w:ascii="Tahoma" w:hAnsi="Tahoma" w:cs="Tahoma"/>
      <w:sz w:val="16"/>
      <w:szCs w:val="16"/>
    </w:rPr>
  </w:style>
  <w:style w:type="character" w:customStyle="1" w:styleId="TekstbaloniaChar">
    <w:name w:val="Tekst balončića Char"/>
    <w:basedOn w:val="Zadanifontodlomka"/>
    <w:link w:val="Tekstbalonia"/>
    <w:rsid w:val="00F96940"/>
    <w:rPr>
      <w:rFonts w:ascii="Tahoma" w:hAnsi="Tahoma" w:cs="Tahoma"/>
      <w:color w:val="262626" w:themeColor="text1" w:themeTint="D9"/>
      <w:sz w:val="16"/>
      <w:szCs w:val="16"/>
    </w:rPr>
  </w:style>
  <w:style w:type="character" w:styleId="Tekstrezerviranogmjesta">
    <w:name w:val="Placeholder Text"/>
    <w:basedOn w:val="Zadanifontodlomka"/>
    <w:uiPriority w:val="99"/>
    <w:semiHidden/>
    <w:rsid w:val="00511C95"/>
    <w:rPr>
      <w:color w:val="808080"/>
    </w:rPr>
  </w:style>
  <w:style w:type="paragraph" w:styleId="Odlomakpopisa">
    <w:name w:val="List Paragraph"/>
    <w:basedOn w:val="Normal"/>
    <w:uiPriority w:val="34"/>
    <w:qFormat/>
    <w:rsid w:val="007C5018"/>
    <w:pPr>
      <w:ind w:left="720"/>
      <w:contextualSpacing/>
    </w:pPr>
  </w:style>
  <w:style w:type="paragraph" w:styleId="Zaglavlje">
    <w:name w:val="header"/>
    <w:basedOn w:val="Normal"/>
    <w:link w:val="ZaglavljeChar"/>
    <w:uiPriority w:val="99"/>
    <w:unhideWhenUsed/>
    <w:rsid w:val="00F82D50"/>
    <w:pPr>
      <w:tabs>
        <w:tab w:val="center" w:pos="4536"/>
        <w:tab w:val="right" w:pos="9072"/>
      </w:tabs>
    </w:pPr>
  </w:style>
  <w:style w:type="character" w:customStyle="1" w:styleId="ZaglavljeChar">
    <w:name w:val="Zaglavlje Char"/>
    <w:basedOn w:val="Zadanifontodlomka"/>
    <w:link w:val="Zaglavlje"/>
    <w:uiPriority w:val="99"/>
    <w:rsid w:val="00F82D50"/>
    <w:rPr>
      <w:rFonts w:asciiTheme="minorHAnsi" w:hAnsiTheme="minorHAnsi"/>
      <w:color w:val="262626" w:themeColor="text1" w:themeTint="D9"/>
      <w:sz w:val="14"/>
      <w:szCs w:val="14"/>
      <w:lang w:val="hr-HR"/>
    </w:rPr>
  </w:style>
  <w:style w:type="paragraph" w:styleId="Podnoje">
    <w:name w:val="footer"/>
    <w:basedOn w:val="Normal"/>
    <w:link w:val="PodnojeChar"/>
    <w:uiPriority w:val="99"/>
    <w:unhideWhenUsed/>
    <w:rsid w:val="00F82D50"/>
    <w:pPr>
      <w:tabs>
        <w:tab w:val="center" w:pos="4536"/>
        <w:tab w:val="right" w:pos="9072"/>
      </w:tabs>
    </w:pPr>
  </w:style>
  <w:style w:type="character" w:customStyle="1" w:styleId="PodnojeChar">
    <w:name w:val="Podnožje Char"/>
    <w:basedOn w:val="Zadanifontodlomka"/>
    <w:link w:val="Podnoje"/>
    <w:uiPriority w:val="99"/>
    <w:rsid w:val="00F82D50"/>
    <w:rPr>
      <w:rFonts w:asciiTheme="minorHAnsi" w:hAnsiTheme="minorHAnsi"/>
      <w:color w:val="262626" w:themeColor="text1" w:themeTint="D9"/>
      <w:sz w:val="14"/>
      <w:szCs w:val="14"/>
      <w:lang w:val="hr-HR"/>
    </w:rPr>
  </w:style>
  <w:style w:type="character" w:styleId="Hiperveza">
    <w:name w:val="Hyperlink"/>
    <w:basedOn w:val="Zadanifontodlomka"/>
    <w:unhideWhenUsed/>
    <w:rsid w:val="00F82D50"/>
    <w:rPr>
      <w:color w:val="F7B615" w:themeColor="hyperlink"/>
      <w:u w:val="single"/>
    </w:rPr>
  </w:style>
  <w:style w:type="table" w:styleId="Reetkatablice">
    <w:name w:val="Table Grid"/>
    <w:basedOn w:val="Obinatablica"/>
    <w:rsid w:val="00541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08A7"/>
    <w:pPr>
      <w:autoSpaceDE w:val="0"/>
      <w:autoSpaceDN w:val="0"/>
      <w:adjustRightInd w:val="0"/>
    </w:pPr>
    <w:rPr>
      <w:rFonts w:ascii="Verdana" w:hAnsi="Verdana" w:cs="Verdana"/>
      <w:color w:val="000000"/>
      <w:sz w:val="24"/>
      <w:szCs w:val="24"/>
      <w:lang w:val="hr-HR"/>
    </w:rPr>
  </w:style>
  <w:style w:type="paragraph" w:styleId="StandardWeb">
    <w:name w:val="Normal (Web)"/>
    <w:basedOn w:val="Normal"/>
    <w:uiPriority w:val="99"/>
    <w:unhideWhenUsed/>
    <w:rsid w:val="003D7A84"/>
    <w:pPr>
      <w:spacing w:before="100" w:beforeAutospacing="1" w:after="100" w:afterAutospacing="1"/>
    </w:pPr>
    <w:rPr>
      <w:rFonts w:ascii="Times New Roman" w:hAnsi="Times New Roman"/>
      <w:color w:val="auto"/>
      <w:sz w:val="24"/>
      <w:szCs w:val="24"/>
      <w:lang w:eastAsia="hr-HR"/>
    </w:rPr>
  </w:style>
  <w:style w:type="character" w:customStyle="1" w:styleId="apple-converted-space">
    <w:name w:val="apple-converted-space"/>
    <w:basedOn w:val="Zadanifontodlomka"/>
    <w:rsid w:val="003D7A84"/>
  </w:style>
  <w:style w:type="paragraph" w:customStyle="1" w:styleId="natjecaj">
    <w:name w:val="natjecaj"/>
    <w:basedOn w:val="Normal"/>
    <w:rsid w:val="003F51F6"/>
    <w:pPr>
      <w:spacing w:before="100" w:beforeAutospacing="1" w:after="100" w:afterAutospacing="1"/>
    </w:pPr>
    <w:rPr>
      <w:rFonts w:ascii="Times New Roman" w:hAnsi="Times New Roman"/>
      <w:color w:val="auto"/>
      <w:sz w:val="24"/>
      <w:szCs w:val="24"/>
      <w:lang w:eastAsia="hr-HR"/>
    </w:rPr>
  </w:style>
</w:styles>
</file>

<file path=word/webSettings.xml><?xml version="1.0" encoding="utf-8"?>
<w:webSettings xmlns:r="http://schemas.openxmlformats.org/officeDocument/2006/relationships" xmlns:w="http://schemas.openxmlformats.org/wordprocessingml/2006/main">
  <w:divs>
    <w:div w:id="455293194">
      <w:bodyDiv w:val="1"/>
      <w:marLeft w:val="0"/>
      <w:marRight w:val="0"/>
      <w:marTop w:val="0"/>
      <w:marBottom w:val="0"/>
      <w:divBdr>
        <w:top w:val="none" w:sz="0" w:space="0" w:color="auto"/>
        <w:left w:val="none" w:sz="0" w:space="0" w:color="auto"/>
        <w:bottom w:val="none" w:sz="0" w:space="0" w:color="auto"/>
        <w:right w:val="none" w:sz="0" w:space="0" w:color="auto"/>
      </w:divBdr>
    </w:div>
    <w:div w:id="756557110">
      <w:bodyDiv w:val="1"/>
      <w:marLeft w:val="0"/>
      <w:marRight w:val="0"/>
      <w:marTop w:val="0"/>
      <w:marBottom w:val="0"/>
      <w:divBdr>
        <w:top w:val="none" w:sz="0" w:space="0" w:color="auto"/>
        <w:left w:val="none" w:sz="0" w:space="0" w:color="auto"/>
        <w:bottom w:val="none" w:sz="0" w:space="0" w:color="auto"/>
        <w:right w:val="none" w:sz="0" w:space="0" w:color="auto"/>
      </w:divBdr>
      <w:divsChild>
        <w:div w:id="1071733554">
          <w:marLeft w:val="0"/>
          <w:marRight w:val="0"/>
          <w:marTop w:val="0"/>
          <w:marBottom w:val="0"/>
          <w:divBdr>
            <w:top w:val="none" w:sz="0" w:space="0" w:color="auto"/>
            <w:left w:val="none" w:sz="0" w:space="0" w:color="auto"/>
            <w:bottom w:val="none" w:sz="0" w:space="0" w:color="auto"/>
            <w:right w:val="none" w:sz="0" w:space="0" w:color="auto"/>
          </w:divBdr>
        </w:div>
      </w:divsChild>
    </w:div>
    <w:div w:id="1285038010">
      <w:bodyDiv w:val="1"/>
      <w:marLeft w:val="0"/>
      <w:marRight w:val="0"/>
      <w:marTop w:val="0"/>
      <w:marBottom w:val="0"/>
      <w:divBdr>
        <w:top w:val="none" w:sz="0" w:space="0" w:color="auto"/>
        <w:left w:val="none" w:sz="0" w:space="0" w:color="auto"/>
        <w:bottom w:val="none" w:sz="0" w:space="0" w:color="auto"/>
        <w:right w:val="none" w:sz="0" w:space="0" w:color="auto"/>
      </w:divBdr>
    </w:div>
    <w:div w:id="1404063944">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694453381">
      <w:bodyDiv w:val="1"/>
      <w:marLeft w:val="0"/>
      <w:marRight w:val="0"/>
      <w:marTop w:val="0"/>
      <w:marBottom w:val="0"/>
      <w:divBdr>
        <w:top w:val="none" w:sz="0" w:space="0" w:color="auto"/>
        <w:left w:val="none" w:sz="0" w:space="0" w:color="auto"/>
        <w:bottom w:val="none" w:sz="0" w:space="0" w:color="auto"/>
        <w:right w:val="none" w:sz="0" w:space="0" w:color="auto"/>
      </w:divBdr>
    </w:div>
    <w:div w:id="1961296071">
      <w:bodyDiv w:val="1"/>
      <w:marLeft w:val="0"/>
      <w:marRight w:val="0"/>
      <w:marTop w:val="0"/>
      <w:marBottom w:val="0"/>
      <w:divBdr>
        <w:top w:val="none" w:sz="0" w:space="0" w:color="auto"/>
        <w:left w:val="none" w:sz="0" w:space="0" w:color="auto"/>
        <w:bottom w:val="none" w:sz="0" w:space="0" w:color="auto"/>
        <w:right w:val="none" w:sz="0" w:space="0" w:color="auto"/>
      </w:divBdr>
    </w:div>
    <w:div w:id="20375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javascript:___sendEmailEncoded('6D61696C746F3A74616A6E697374766F2E646F726840646F72682E687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unalo\AppData\Roaming\Microsoft\Templates\Sales%20invoice%20(Green%20Gradient%20design).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ustom 7">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A204-887B-48E7-BA36-9EF23C9FEC21}">
  <ds:schemaRefs>
    <ds:schemaRef ds:uri="http://schemas.microsoft.com/sharepoint/v3/contenttype/forms"/>
  </ds:schemaRefs>
</ds:datastoreItem>
</file>

<file path=customXml/itemProps2.xml><?xml version="1.0" encoding="utf-8"?>
<ds:datastoreItem xmlns:ds="http://schemas.openxmlformats.org/officeDocument/2006/customXml" ds:itemID="{46BB0185-24D7-49D2-8482-25D39C9C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Sales invoice (Green Gradient design)</Template>
  <TotalTime>8</TotalTime>
  <Pages>3</Pages>
  <Words>872</Words>
  <Characters>4975</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Sales invoice (Green Gradient design)</vt:lpstr>
      <vt:lpstr>Sales invoice (Green Gradient design)</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invoice (Green Gradient design)</dc:title>
  <dc:creator>Racunalo</dc:creator>
  <cp:lastModifiedBy>Racunalo</cp:lastModifiedBy>
  <cp:revision>3</cp:revision>
  <cp:lastPrinted>2015-07-09T16:59:00Z</cp:lastPrinted>
  <dcterms:created xsi:type="dcterms:W3CDTF">2016-05-07T12:22:00Z</dcterms:created>
  <dcterms:modified xsi:type="dcterms:W3CDTF">2016-05-07T12:30:00Z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TC102849179990</vt:lpwstr>
  </property>
</Properties>
</file>